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3A0" w:rsidRPr="00613570" w:rsidRDefault="005C63A0" w:rsidP="005C63A0">
      <w:pPr>
        <w:jc w:val="center"/>
        <w:rPr>
          <w:rFonts w:ascii="Arial" w:hAnsi="Arial" w:cs="Arial"/>
          <w:b/>
          <w:sz w:val="72"/>
          <w:szCs w:val="72"/>
        </w:rPr>
      </w:pPr>
      <w:bookmarkStart w:id="0" w:name="_GoBack"/>
      <w:bookmarkEnd w:id="0"/>
      <w:r w:rsidRPr="00613570">
        <w:rPr>
          <w:rFonts w:ascii="Arial" w:hAnsi="Arial" w:cs="Arial"/>
          <w:b/>
          <w:sz w:val="72"/>
          <w:szCs w:val="72"/>
        </w:rPr>
        <w:t xml:space="preserve">ANNEX </w:t>
      </w:r>
      <w:r w:rsidR="00F049B7" w:rsidRPr="00613570">
        <w:rPr>
          <w:rFonts w:ascii="Arial" w:hAnsi="Arial" w:cs="Arial"/>
          <w:b/>
          <w:sz w:val="72"/>
          <w:szCs w:val="72"/>
        </w:rPr>
        <w:t>Q</w:t>
      </w:r>
    </w:p>
    <w:p w:rsidR="005C63A0" w:rsidRPr="00613570" w:rsidRDefault="005C63A0" w:rsidP="005C63A0">
      <w:pPr>
        <w:jc w:val="center"/>
        <w:rPr>
          <w:rFonts w:ascii="Arial" w:hAnsi="Arial" w:cs="Arial"/>
        </w:rPr>
      </w:pPr>
    </w:p>
    <w:p w:rsidR="00F049B7" w:rsidRPr="00613570" w:rsidRDefault="00F049B7" w:rsidP="00F049B7">
      <w:pPr>
        <w:jc w:val="center"/>
        <w:rPr>
          <w:rFonts w:ascii="Arial" w:hAnsi="Arial" w:cs="Arial"/>
          <w:b/>
          <w:bCs/>
          <w:sz w:val="56"/>
          <w:szCs w:val="56"/>
        </w:rPr>
      </w:pPr>
      <w:r w:rsidRPr="00613570">
        <w:rPr>
          <w:rFonts w:ascii="Arial" w:hAnsi="Arial" w:cs="Arial"/>
          <w:b/>
          <w:bCs/>
          <w:sz w:val="56"/>
          <w:szCs w:val="56"/>
        </w:rPr>
        <w:t>Hazardous Materials</w:t>
      </w:r>
    </w:p>
    <w:p w:rsidR="00F049B7" w:rsidRPr="00613570" w:rsidRDefault="00F049B7" w:rsidP="00F049B7">
      <w:pPr>
        <w:jc w:val="center"/>
        <w:rPr>
          <w:rFonts w:ascii="Arial" w:hAnsi="Arial" w:cs="Arial"/>
          <w:b/>
          <w:bCs/>
          <w:sz w:val="56"/>
          <w:szCs w:val="56"/>
        </w:rPr>
      </w:pPr>
      <w:r w:rsidRPr="00613570">
        <w:rPr>
          <w:rFonts w:ascii="Arial" w:hAnsi="Arial" w:cs="Arial"/>
          <w:b/>
          <w:bCs/>
          <w:sz w:val="56"/>
          <w:szCs w:val="56"/>
        </w:rPr>
        <w:t>and Oil Spill Response</w:t>
      </w:r>
    </w:p>
    <w:p w:rsidR="005C63A0" w:rsidRPr="00613570" w:rsidRDefault="005C63A0" w:rsidP="005C63A0">
      <w:pPr>
        <w:jc w:val="center"/>
        <w:rPr>
          <w:rFonts w:ascii="Arial" w:hAnsi="Arial" w:cs="Arial"/>
        </w:rPr>
      </w:pPr>
    </w:p>
    <w:p w:rsidR="00B8030E" w:rsidRPr="00613570" w:rsidRDefault="00B8030E" w:rsidP="00B8030E">
      <w:pPr>
        <w:pStyle w:val="BlockText"/>
        <w:ind w:left="0" w:right="0"/>
        <w:jc w:val="left"/>
        <w:rPr>
          <w:i/>
          <w:sz w:val="32"/>
          <w:szCs w:val="32"/>
        </w:rPr>
      </w:pPr>
    </w:p>
    <w:p w:rsidR="00B8030E" w:rsidRPr="00613570" w:rsidRDefault="00B8030E" w:rsidP="00B8030E">
      <w:pPr>
        <w:pStyle w:val="BlockText"/>
        <w:ind w:left="0" w:right="0"/>
        <w:jc w:val="left"/>
        <w:rPr>
          <w:i/>
          <w:sz w:val="32"/>
          <w:szCs w:val="32"/>
        </w:rPr>
      </w:pPr>
    </w:p>
    <w:p w:rsidR="00B8030E" w:rsidRPr="00613570" w:rsidRDefault="00B8030E" w:rsidP="00B8030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B8030E" w:rsidRPr="00613570" w:rsidRDefault="00EE47C6" w:rsidP="00B8030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B8030E" w:rsidRPr="00613570" w:rsidRDefault="00B8030E" w:rsidP="00B8030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B8030E" w:rsidRPr="00613570" w:rsidRDefault="00B8030E" w:rsidP="00B8030E">
      <w:pPr>
        <w:pStyle w:val="BlockText"/>
        <w:ind w:left="0" w:right="-180"/>
      </w:pPr>
    </w:p>
    <w:p w:rsidR="00B8030E" w:rsidRPr="00613570" w:rsidRDefault="00B8030E" w:rsidP="00B8030E">
      <w:pPr>
        <w:pStyle w:val="BlockText"/>
        <w:ind w:left="0" w:right="-180"/>
      </w:pPr>
    </w:p>
    <w:p w:rsidR="00B8030E" w:rsidRPr="00613570" w:rsidRDefault="00B8030E" w:rsidP="00B8030E">
      <w:pPr>
        <w:pStyle w:val="BlockText"/>
        <w:ind w:left="0" w:right="-180"/>
      </w:pPr>
    </w:p>
    <w:p w:rsidR="00B8030E" w:rsidRPr="00613570" w:rsidRDefault="00B8030E" w:rsidP="00B8030E">
      <w:pPr>
        <w:pStyle w:val="BlockText"/>
        <w:ind w:left="0" w:right="-180"/>
      </w:pPr>
    </w:p>
    <w:p w:rsidR="00B8030E" w:rsidRPr="00613570" w:rsidRDefault="00B8030E" w:rsidP="00B8030E">
      <w:pPr>
        <w:pStyle w:val="BlockText"/>
        <w:ind w:left="0" w:right="-180"/>
      </w:pPr>
    </w:p>
    <w:p w:rsidR="00B8030E" w:rsidRPr="00613570" w:rsidRDefault="00B8030E" w:rsidP="00B8030E">
      <w:pPr>
        <w:pStyle w:val="BlockText"/>
        <w:ind w:left="0" w:right="-180"/>
      </w:pPr>
    </w:p>
    <w:p w:rsidR="005532D1" w:rsidRPr="001A2CCE" w:rsidRDefault="005532D1" w:rsidP="005532D1">
      <w:pPr>
        <w:jc w:val="center"/>
        <w:rPr>
          <w:rFonts w:ascii="Arial" w:hAnsi="Arial" w:cs="Arial"/>
          <w:b/>
          <w:bCs/>
          <w:smallCaps/>
          <w:sz w:val="72"/>
          <w:szCs w:val="32"/>
        </w:rPr>
      </w:pPr>
      <w:r w:rsidRPr="001A2CCE">
        <w:rPr>
          <w:rFonts w:ascii="Arial" w:hAnsi="Arial" w:cs="Arial"/>
          <w:b/>
          <w:bCs/>
          <w:smallCaps/>
          <w:sz w:val="72"/>
          <w:szCs w:val="32"/>
        </w:rPr>
        <w:t>Wood County</w:t>
      </w:r>
    </w:p>
    <w:p w:rsidR="005532D1" w:rsidRPr="001A2CCE" w:rsidRDefault="005532D1" w:rsidP="005532D1">
      <w:pPr>
        <w:jc w:val="center"/>
        <w:rPr>
          <w:rFonts w:ascii="Arial" w:hAnsi="Arial" w:cs="Arial"/>
          <w:b/>
          <w:bCs/>
          <w:smallCaps/>
          <w:sz w:val="32"/>
          <w:szCs w:val="32"/>
        </w:rPr>
      </w:pPr>
    </w:p>
    <w:p w:rsidR="005532D1" w:rsidRPr="001A2CCE" w:rsidRDefault="005532D1" w:rsidP="005532D1">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5532D1" w:rsidRPr="001A2CCE" w:rsidRDefault="005532D1" w:rsidP="005532D1">
      <w:pPr>
        <w:jc w:val="center"/>
        <w:rPr>
          <w:rFonts w:ascii="Arial" w:hAnsi="Arial" w:cs="Arial"/>
          <w:b/>
          <w:bCs/>
          <w:smallCaps/>
          <w:sz w:val="56"/>
          <w:szCs w:val="56"/>
        </w:rPr>
      </w:pPr>
      <w:r w:rsidRPr="001A2CCE">
        <w:rPr>
          <w:rFonts w:ascii="Arial" w:hAnsi="Arial" w:cs="Arial"/>
          <w:b/>
          <w:bCs/>
          <w:smallCaps/>
          <w:sz w:val="56"/>
          <w:szCs w:val="56"/>
        </w:rPr>
        <w:t>Alba</w:t>
      </w:r>
      <w:r>
        <w:rPr>
          <w:b/>
          <w:bCs/>
          <w:smallCaps/>
          <w:sz w:val="56"/>
          <w:szCs w:val="56"/>
        </w:rPr>
        <w:t xml:space="preserve">, </w:t>
      </w:r>
      <w:r w:rsidRPr="001A2CCE">
        <w:rPr>
          <w:rFonts w:ascii="Arial" w:hAnsi="Arial" w:cs="Arial"/>
          <w:b/>
          <w:bCs/>
          <w:smallCaps/>
          <w:sz w:val="56"/>
          <w:szCs w:val="56"/>
        </w:rPr>
        <w:t>Hawkins</w:t>
      </w:r>
      <w:r>
        <w:rPr>
          <w:b/>
          <w:bCs/>
          <w:smallCaps/>
          <w:sz w:val="56"/>
          <w:szCs w:val="56"/>
        </w:rPr>
        <w:t>,</w:t>
      </w:r>
    </w:p>
    <w:p w:rsidR="005532D1" w:rsidRPr="001A2CCE" w:rsidRDefault="005532D1" w:rsidP="005532D1">
      <w:pPr>
        <w:jc w:val="center"/>
        <w:rPr>
          <w:rFonts w:ascii="Arial" w:hAnsi="Arial" w:cs="Arial"/>
          <w:b/>
          <w:bCs/>
          <w:smallCaps/>
          <w:sz w:val="56"/>
          <w:szCs w:val="56"/>
        </w:rPr>
      </w:pPr>
      <w:r w:rsidRPr="001A2CCE">
        <w:rPr>
          <w:rFonts w:ascii="Arial" w:hAnsi="Arial" w:cs="Arial"/>
          <w:b/>
          <w:bCs/>
          <w:smallCaps/>
          <w:sz w:val="56"/>
          <w:szCs w:val="56"/>
        </w:rPr>
        <w:t>Mineola</w:t>
      </w:r>
      <w:r>
        <w:rPr>
          <w:b/>
          <w:bCs/>
          <w:smallCaps/>
          <w:sz w:val="56"/>
          <w:szCs w:val="56"/>
        </w:rPr>
        <w:t xml:space="preserve">, </w:t>
      </w:r>
      <w:r w:rsidRPr="001A2CCE">
        <w:rPr>
          <w:rFonts w:ascii="Arial" w:hAnsi="Arial" w:cs="Arial"/>
          <w:b/>
          <w:bCs/>
          <w:smallCaps/>
          <w:sz w:val="56"/>
          <w:szCs w:val="56"/>
        </w:rPr>
        <w:t>Quitman</w:t>
      </w:r>
      <w:r>
        <w:rPr>
          <w:b/>
          <w:bCs/>
          <w:smallCaps/>
          <w:sz w:val="56"/>
          <w:szCs w:val="56"/>
        </w:rPr>
        <w:t>,</w:t>
      </w:r>
    </w:p>
    <w:p w:rsidR="005532D1" w:rsidRPr="00555D71" w:rsidRDefault="005532D1" w:rsidP="005532D1">
      <w:pPr>
        <w:jc w:val="center"/>
        <w:rPr>
          <w:rFonts w:ascii="Arial" w:hAnsi="Arial" w:cs="Arial"/>
        </w:rPr>
      </w:pPr>
      <w:r w:rsidRPr="00555D71">
        <w:rPr>
          <w:rFonts w:ascii="Arial" w:hAnsi="Arial" w:cs="Arial"/>
          <w:b/>
          <w:bCs/>
          <w:smallCaps/>
          <w:sz w:val="56"/>
          <w:szCs w:val="56"/>
        </w:rPr>
        <w:t>Winnsboro &amp; Yantis</w:t>
      </w:r>
    </w:p>
    <w:p w:rsidR="00B8030E" w:rsidRPr="00613570" w:rsidRDefault="00B8030E" w:rsidP="00B8030E">
      <w:pPr>
        <w:pStyle w:val="BlockText"/>
        <w:ind w:left="0" w:right="-180"/>
      </w:pP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4723B8" w:rsidRDefault="004723B8">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2518"/>
        <w:gridCol w:w="3142"/>
        <w:gridCol w:w="2056"/>
      </w:tblGrid>
      <w:tr w:rsidR="00B8030E" w:rsidRPr="00613570" w:rsidTr="004723B8">
        <w:tc>
          <w:tcPr>
            <w:tcW w:w="9475" w:type="dxa"/>
            <w:gridSpan w:val="4"/>
            <w:tcBorders>
              <w:top w:val="nil"/>
              <w:left w:val="nil"/>
              <w:right w:val="nil"/>
            </w:tcBorders>
            <w:tcMar>
              <w:top w:w="43" w:type="dxa"/>
              <w:left w:w="115" w:type="dxa"/>
              <w:right w:w="115" w:type="dxa"/>
            </w:tcMar>
            <w:vAlign w:val="center"/>
            <w:hideMark/>
          </w:tcPr>
          <w:p w:rsidR="00B8030E" w:rsidRDefault="00B8030E" w:rsidP="003A4B8F">
            <w:pPr>
              <w:jc w:val="center"/>
              <w:rPr>
                <w:rFonts w:ascii="Arial" w:hAnsi="Arial" w:cs="Arial"/>
                <w:b/>
                <w:sz w:val="24"/>
                <w:szCs w:val="24"/>
              </w:rPr>
            </w:pPr>
            <w:r w:rsidRPr="00613570">
              <w:rPr>
                <w:rFonts w:ascii="Arial" w:hAnsi="Arial" w:cs="Arial"/>
                <w:b/>
                <w:sz w:val="24"/>
                <w:szCs w:val="24"/>
              </w:rPr>
              <w:t>RECORD OF CHANGES</w:t>
            </w:r>
          </w:p>
          <w:p w:rsidR="004723B8" w:rsidRPr="00613570" w:rsidRDefault="004723B8" w:rsidP="003A4B8F">
            <w:pPr>
              <w:jc w:val="center"/>
              <w:rPr>
                <w:rFonts w:ascii="Arial" w:hAnsi="Arial" w:cs="Arial"/>
                <w:b/>
                <w:sz w:val="24"/>
                <w:szCs w:val="24"/>
              </w:rPr>
            </w:pPr>
          </w:p>
        </w:tc>
      </w:tr>
      <w:tr w:rsidR="00B8030E" w:rsidRPr="00613570" w:rsidTr="004723B8">
        <w:trPr>
          <w:trHeight w:val="451"/>
        </w:trPr>
        <w:tc>
          <w:tcPr>
            <w:tcW w:w="1759" w:type="dxa"/>
            <w:tcMar>
              <w:top w:w="43" w:type="dxa"/>
              <w:left w:w="115" w:type="dxa"/>
              <w:right w:w="115" w:type="dxa"/>
            </w:tcMar>
            <w:vAlign w:val="center"/>
            <w:hideMark/>
          </w:tcPr>
          <w:p w:rsidR="00B8030E" w:rsidRPr="00613570" w:rsidRDefault="00B8030E" w:rsidP="003A4B8F">
            <w:pPr>
              <w:jc w:val="center"/>
              <w:rPr>
                <w:rFonts w:ascii="Arial" w:hAnsi="Arial" w:cs="Arial"/>
                <w:b/>
                <w:bCs/>
              </w:rPr>
            </w:pPr>
            <w:r w:rsidRPr="00613570">
              <w:rPr>
                <w:rFonts w:ascii="Arial" w:hAnsi="Arial" w:cs="Arial"/>
                <w:b/>
                <w:bCs/>
              </w:rPr>
              <w:t>CHANGE #</w:t>
            </w:r>
          </w:p>
        </w:tc>
        <w:tc>
          <w:tcPr>
            <w:tcW w:w="2518" w:type="dxa"/>
            <w:tcMar>
              <w:top w:w="43" w:type="dxa"/>
              <w:left w:w="115" w:type="dxa"/>
              <w:right w:w="115" w:type="dxa"/>
            </w:tcMar>
            <w:vAlign w:val="center"/>
            <w:hideMark/>
          </w:tcPr>
          <w:p w:rsidR="00B8030E" w:rsidRPr="00613570" w:rsidRDefault="00B8030E" w:rsidP="003A4B8F">
            <w:pPr>
              <w:jc w:val="center"/>
              <w:rPr>
                <w:rFonts w:ascii="Arial" w:hAnsi="Arial" w:cs="Arial"/>
                <w:b/>
                <w:bCs/>
              </w:rPr>
            </w:pPr>
            <w:r w:rsidRPr="00613570">
              <w:rPr>
                <w:rFonts w:ascii="Arial" w:hAnsi="Arial" w:cs="Arial"/>
                <w:b/>
                <w:bCs/>
              </w:rPr>
              <w:t>DATE OF CHANGE</w:t>
            </w:r>
          </w:p>
        </w:tc>
        <w:tc>
          <w:tcPr>
            <w:tcW w:w="3142" w:type="dxa"/>
            <w:tcMar>
              <w:top w:w="43" w:type="dxa"/>
              <w:left w:w="115" w:type="dxa"/>
              <w:right w:w="115" w:type="dxa"/>
            </w:tcMar>
            <w:vAlign w:val="center"/>
            <w:hideMark/>
          </w:tcPr>
          <w:p w:rsidR="00B8030E" w:rsidRPr="00613570" w:rsidRDefault="00B8030E" w:rsidP="003A4B8F">
            <w:pPr>
              <w:pStyle w:val="Heading2"/>
            </w:pPr>
            <w:r w:rsidRPr="00613570">
              <w:t>DESCRIPTION</w:t>
            </w:r>
          </w:p>
        </w:tc>
        <w:tc>
          <w:tcPr>
            <w:tcW w:w="2056" w:type="dxa"/>
            <w:tcMar>
              <w:top w:w="43" w:type="dxa"/>
              <w:left w:w="115" w:type="dxa"/>
              <w:right w:w="115" w:type="dxa"/>
            </w:tcMar>
            <w:vAlign w:val="center"/>
            <w:hideMark/>
          </w:tcPr>
          <w:p w:rsidR="00B8030E" w:rsidRPr="00613570" w:rsidRDefault="00B8030E" w:rsidP="003A4B8F">
            <w:pPr>
              <w:jc w:val="center"/>
              <w:rPr>
                <w:rFonts w:ascii="Arial" w:hAnsi="Arial" w:cs="Arial"/>
                <w:b/>
                <w:bCs/>
                <w:sz w:val="20"/>
                <w:szCs w:val="20"/>
              </w:rPr>
            </w:pPr>
            <w:r w:rsidRPr="00613570">
              <w:rPr>
                <w:rFonts w:ascii="Arial" w:hAnsi="Arial" w:cs="Arial"/>
                <w:b/>
                <w:bCs/>
                <w:sz w:val="20"/>
                <w:szCs w:val="20"/>
              </w:rPr>
              <w:t>CHANGED BY</w:t>
            </w:r>
          </w:p>
        </w:tc>
      </w:tr>
      <w:tr w:rsidR="00B8030E" w:rsidRPr="00613570" w:rsidTr="004723B8">
        <w:trPr>
          <w:trHeight w:hRule="exact" w:val="576"/>
        </w:trPr>
        <w:tc>
          <w:tcPr>
            <w:tcW w:w="1759" w:type="dxa"/>
            <w:vAlign w:val="center"/>
            <w:hideMark/>
          </w:tcPr>
          <w:p w:rsidR="00B8030E" w:rsidRPr="00613570" w:rsidRDefault="00B8030E" w:rsidP="003A4B8F">
            <w:pPr>
              <w:jc w:val="center"/>
              <w:rPr>
                <w:rFonts w:ascii="Arial" w:hAnsi="Arial" w:cs="Arial"/>
                <w:bCs/>
              </w:rPr>
            </w:pPr>
            <w:r w:rsidRPr="00613570">
              <w:rPr>
                <w:rFonts w:ascii="Arial" w:hAnsi="Arial" w:cs="Arial"/>
                <w:bCs/>
              </w:rPr>
              <w:t>01</w:t>
            </w:r>
          </w:p>
        </w:tc>
        <w:tc>
          <w:tcPr>
            <w:tcW w:w="2518" w:type="dxa"/>
            <w:vAlign w:val="center"/>
            <w:hideMark/>
          </w:tcPr>
          <w:p w:rsidR="00B8030E" w:rsidRPr="00613570" w:rsidRDefault="00B8030E" w:rsidP="003A4B8F">
            <w:pPr>
              <w:jc w:val="center"/>
              <w:rPr>
                <w:rFonts w:ascii="Arial" w:hAnsi="Arial" w:cs="Arial"/>
                <w:bCs/>
              </w:rPr>
            </w:pPr>
            <w:r w:rsidRPr="00613570">
              <w:rPr>
                <w:rFonts w:ascii="Arial" w:hAnsi="Arial" w:cs="Arial"/>
                <w:bCs/>
              </w:rPr>
              <w:t>07-21-2017</w:t>
            </w:r>
          </w:p>
        </w:tc>
        <w:tc>
          <w:tcPr>
            <w:tcW w:w="3142" w:type="dxa"/>
            <w:vAlign w:val="center"/>
            <w:hideMark/>
          </w:tcPr>
          <w:p w:rsidR="00B8030E" w:rsidRPr="00613570" w:rsidRDefault="00B8030E" w:rsidP="003A4B8F">
            <w:pPr>
              <w:rPr>
                <w:rFonts w:ascii="Arial" w:hAnsi="Arial" w:cs="Arial"/>
                <w:bCs/>
              </w:rPr>
            </w:pPr>
            <w:r w:rsidRPr="00613570">
              <w:rPr>
                <w:rFonts w:ascii="Arial" w:hAnsi="Arial" w:cs="Arial"/>
                <w:bCs/>
              </w:rPr>
              <w:t>Update entire annex</w:t>
            </w:r>
          </w:p>
        </w:tc>
        <w:tc>
          <w:tcPr>
            <w:tcW w:w="2056" w:type="dxa"/>
            <w:vAlign w:val="center"/>
            <w:hideMark/>
          </w:tcPr>
          <w:p w:rsidR="00B8030E" w:rsidRPr="00613570" w:rsidRDefault="00B8030E" w:rsidP="003A4B8F">
            <w:pPr>
              <w:rPr>
                <w:rFonts w:ascii="Arial" w:hAnsi="Arial" w:cs="Arial"/>
                <w:bCs/>
              </w:rPr>
            </w:pPr>
            <w:r w:rsidRPr="00613570">
              <w:rPr>
                <w:rFonts w:ascii="Arial" w:hAnsi="Arial" w:cs="Arial"/>
                <w:bCs/>
              </w:rPr>
              <w:t>Tully Davidson</w:t>
            </w:r>
          </w:p>
        </w:tc>
      </w:tr>
      <w:tr w:rsidR="00B8030E" w:rsidRPr="00613570" w:rsidTr="004723B8">
        <w:trPr>
          <w:trHeight w:hRule="exact" w:val="576"/>
        </w:trPr>
        <w:tc>
          <w:tcPr>
            <w:tcW w:w="1759" w:type="dxa"/>
            <w:vAlign w:val="center"/>
            <w:hideMark/>
          </w:tcPr>
          <w:p w:rsidR="00B8030E" w:rsidRPr="00613570" w:rsidRDefault="00B8030E" w:rsidP="003A4B8F">
            <w:pPr>
              <w:jc w:val="center"/>
              <w:rPr>
                <w:rFonts w:ascii="Arial" w:hAnsi="Arial" w:cs="Arial"/>
                <w:bCs/>
              </w:rPr>
            </w:pPr>
          </w:p>
        </w:tc>
        <w:tc>
          <w:tcPr>
            <w:tcW w:w="2518" w:type="dxa"/>
            <w:vAlign w:val="center"/>
            <w:hideMark/>
          </w:tcPr>
          <w:p w:rsidR="00B8030E" w:rsidRPr="00613570" w:rsidRDefault="00B8030E" w:rsidP="003A4B8F">
            <w:pPr>
              <w:jc w:val="center"/>
              <w:rPr>
                <w:rFonts w:ascii="Arial" w:hAnsi="Arial" w:cs="Arial"/>
                <w:bCs/>
              </w:rPr>
            </w:pPr>
          </w:p>
        </w:tc>
        <w:tc>
          <w:tcPr>
            <w:tcW w:w="3142" w:type="dxa"/>
            <w:vAlign w:val="center"/>
            <w:hideMark/>
          </w:tcPr>
          <w:p w:rsidR="00B8030E" w:rsidRPr="00613570" w:rsidRDefault="00B8030E" w:rsidP="003A4B8F">
            <w:pPr>
              <w:rPr>
                <w:rFonts w:ascii="Arial" w:hAnsi="Arial" w:cs="Arial"/>
                <w:bCs/>
              </w:rPr>
            </w:pPr>
          </w:p>
        </w:tc>
        <w:tc>
          <w:tcPr>
            <w:tcW w:w="2056" w:type="dxa"/>
            <w:vAlign w:val="center"/>
            <w:hideMark/>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hideMark/>
          </w:tcPr>
          <w:p w:rsidR="00B8030E" w:rsidRPr="00613570" w:rsidRDefault="00B8030E" w:rsidP="003A4B8F">
            <w:pPr>
              <w:jc w:val="center"/>
              <w:rPr>
                <w:rFonts w:ascii="Arial" w:hAnsi="Arial" w:cs="Arial"/>
                <w:bCs/>
              </w:rPr>
            </w:pPr>
          </w:p>
        </w:tc>
        <w:tc>
          <w:tcPr>
            <w:tcW w:w="2518" w:type="dxa"/>
            <w:vAlign w:val="center"/>
            <w:hideMark/>
          </w:tcPr>
          <w:p w:rsidR="00B8030E" w:rsidRPr="00613570" w:rsidRDefault="00B8030E" w:rsidP="003A4B8F">
            <w:pPr>
              <w:jc w:val="center"/>
              <w:rPr>
                <w:rFonts w:ascii="Arial" w:hAnsi="Arial" w:cs="Arial"/>
                <w:bCs/>
              </w:rPr>
            </w:pPr>
          </w:p>
        </w:tc>
        <w:tc>
          <w:tcPr>
            <w:tcW w:w="3142" w:type="dxa"/>
            <w:vAlign w:val="center"/>
            <w:hideMark/>
          </w:tcPr>
          <w:p w:rsidR="00B8030E" w:rsidRPr="00613570" w:rsidRDefault="00B8030E" w:rsidP="003A4B8F">
            <w:pPr>
              <w:rPr>
                <w:rFonts w:ascii="Arial" w:hAnsi="Arial" w:cs="Arial"/>
                <w:bCs/>
              </w:rPr>
            </w:pPr>
          </w:p>
        </w:tc>
        <w:tc>
          <w:tcPr>
            <w:tcW w:w="2056" w:type="dxa"/>
            <w:vAlign w:val="center"/>
            <w:hideMark/>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hideMark/>
          </w:tcPr>
          <w:p w:rsidR="00B8030E" w:rsidRPr="00613570" w:rsidRDefault="00B8030E" w:rsidP="003A4B8F">
            <w:pPr>
              <w:jc w:val="center"/>
              <w:rPr>
                <w:rFonts w:ascii="Arial" w:hAnsi="Arial" w:cs="Arial"/>
                <w:bCs/>
              </w:rPr>
            </w:pPr>
          </w:p>
        </w:tc>
        <w:tc>
          <w:tcPr>
            <w:tcW w:w="2518" w:type="dxa"/>
            <w:vAlign w:val="center"/>
            <w:hideMark/>
          </w:tcPr>
          <w:p w:rsidR="00B8030E" w:rsidRPr="00613570" w:rsidRDefault="00B8030E" w:rsidP="003A4B8F">
            <w:pPr>
              <w:jc w:val="center"/>
              <w:rPr>
                <w:rFonts w:ascii="Arial" w:hAnsi="Arial" w:cs="Arial"/>
                <w:bCs/>
              </w:rPr>
            </w:pPr>
          </w:p>
        </w:tc>
        <w:tc>
          <w:tcPr>
            <w:tcW w:w="3142" w:type="dxa"/>
            <w:vAlign w:val="center"/>
            <w:hideMark/>
          </w:tcPr>
          <w:p w:rsidR="00B8030E" w:rsidRPr="00613570" w:rsidRDefault="00B8030E" w:rsidP="003A4B8F">
            <w:pPr>
              <w:rPr>
                <w:rFonts w:ascii="Arial" w:hAnsi="Arial" w:cs="Arial"/>
                <w:bCs/>
              </w:rPr>
            </w:pPr>
          </w:p>
        </w:tc>
        <w:tc>
          <w:tcPr>
            <w:tcW w:w="2056" w:type="dxa"/>
            <w:vAlign w:val="center"/>
            <w:hideMark/>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r w:rsidR="00B8030E" w:rsidRPr="00613570" w:rsidTr="004723B8">
        <w:trPr>
          <w:trHeight w:hRule="exact" w:val="576"/>
        </w:trPr>
        <w:tc>
          <w:tcPr>
            <w:tcW w:w="1759" w:type="dxa"/>
            <w:vAlign w:val="center"/>
          </w:tcPr>
          <w:p w:rsidR="00B8030E" w:rsidRPr="00613570" w:rsidRDefault="00B8030E" w:rsidP="003A4B8F">
            <w:pPr>
              <w:rPr>
                <w:rFonts w:ascii="Arial" w:hAnsi="Arial" w:cs="Arial"/>
                <w:bCs/>
              </w:rPr>
            </w:pPr>
          </w:p>
        </w:tc>
        <w:tc>
          <w:tcPr>
            <w:tcW w:w="2518" w:type="dxa"/>
            <w:vAlign w:val="center"/>
          </w:tcPr>
          <w:p w:rsidR="00B8030E" w:rsidRPr="00613570" w:rsidRDefault="00B8030E" w:rsidP="003A4B8F">
            <w:pPr>
              <w:rPr>
                <w:rFonts w:ascii="Arial" w:hAnsi="Arial" w:cs="Arial"/>
                <w:bCs/>
              </w:rPr>
            </w:pPr>
          </w:p>
        </w:tc>
        <w:tc>
          <w:tcPr>
            <w:tcW w:w="3142" w:type="dxa"/>
            <w:vAlign w:val="center"/>
          </w:tcPr>
          <w:p w:rsidR="00B8030E" w:rsidRPr="00613570" w:rsidRDefault="00B8030E" w:rsidP="003A4B8F">
            <w:pPr>
              <w:rPr>
                <w:rFonts w:ascii="Arial" w:hAnsi="Arial" w:cs="Arial"/>
                <w:bCs/>
              </w:rPr>
            </w:pPr>
          </w:p>
        </w:tc>
        <w:tc>
          <w:tcPr>
            <w:tcW w:w="2056" w:type="dxa"/>
            <w:vAlign w:val="center"/>
          </w:tcPr>
          <w:p w:rsidR="00B8030E" w:rsidRPr="00613570" w:rsidRDefault="00B8030E" w:rsidP="003A4B8F">
            <w:pPr>
              <w:rPr>
                <w:rFonts w:ascii="Arial" w:hAnsi="Arial" w:cs="Arial"/>
                <w:bCs/>
              </w:rPr>
            </w:pPr>
          </w:p>
        </w:tc>
      </w:tr>
    </w:tbl>
    <w:p w:rsidR="00B8030E" w:rsidRPr="00613570" w:rsidRDefault="00B8030E" w:rsidP="00B8030E">
      <w:pPr>
        <w:pStyle w:val="Heading4"/>
        <w:rPr>
          <w:rFonts w:ascii="Arial" w:hAnsi="Arial" w:cs="Arial"/>
          <w:sz w:val="32"/>
          <w:szCs w:val="32"/>
        </w:rPr>
      </w:pPr>
      <w:r w:rsidRPr="00613570">
        <w:rPr>
          <w:rFonts w:ascii="Arial" w:hAnsi="Arial" w:cs="Arial"/>
          <w:sz w:val="32"/>
          <w:szCs w:val="32"/>
        </w:rPr>
        <w:br w:type="page"/>
      </w:r>
      <w:r w:rsidRPr="00613570">
        <w:rPr>
          <w:rFonts w:ascii="Arial" w:hAnsi="Arial" w:cs="Arial"/>
          <w:sz w:val="32"/>
          <w:szCs w:val="32"/>
        </w:rPr>
        <w:lastRenderedPageBreak/>
        <w:t>APPROVAL &amp; IMPLEMENTATION</w:t>
      </w: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B8030E" w:rsidRPr="00613570" w:rsidRDefault="00B8030E" w:rsidP="00B8030E">
      <w:pPr>
        <w:pStyle w:val="Heading4"/>
        <w:rPr>
          <w:rFonts w:ascii="Arial" w:hAnsi="Arial" w:cs="Arial"/>
          <w:sz w:val="32"/>
          <w:szCs w:val="32"/>
        </w:rPr>
      </w:pPr>
      <w:r w:rsidRPr="00613570">
        <w:rPr>
          <w:rFonts w:ascii="Arial" w:hAnsi="Arial" w:cs="Arial"/>
          <w:sz w:val="32"/>
          <w:szCs w:val="32"/>
        </w:rPr>
        <w:t>Annex Q</w:t>
      </w:r>
    </w:p>
    <w:p w:rsidR="00B8030E" w:rsidRPr="00613570" w:rsidRDefault="00B8030E" w:rsidP="00B8030E">
      <w:pPr>
        <w:jc w:val="center"/>
        <w:rPr>
          <w:rFonts w:ascii="Arial" w:hAnsi="Arial" w:cs="Arial"/>
          <w:b/>
          <w:bCs/>
        </w:rPr>
      </w:pPr>
    </w:p>
    <w:p w:rsidR="00B8030E" w:rsidRPr="00613570" w:rsidRDefault="00B8030E" w:rsidP="00B8030E">
      <w:pPr>
        <w:pStyle w:val="Heading4"/>
        <w:rPr>
          <w:rFonts w:ascii="Arial" w:hAnsi="Arial" w:cs="Arial"/>
          <w:sz w:val="32"/>
          <w:szCs w:val="32"/>
        </w:rPr>
      </w:pPr>
      <w:r w:rsidRPr="00613570">
        <w:rPr>
          <w:rFonts w:ascii="Arial" w:hAnsi="Arial" w:cs="Arial"/>
          <w:sz w:val="32"/>
          <w:szCs w:val="32"/>
        </w:rPr>
        <w:t>Hazardous Materials</w:t>
      </w:r>
    </w:p>
    <w:p w:rsidR="00B8030E" w:rsidRPr="00613570" w:rsidRDefault="00B8030E" w:rsidP="00B8030E">
      <w:pPr>
        <w:pStyle w:val="Heading5"/>
        <w:rPr>
          <w:rFonts w:ascii="Arial" w:hAnsi="Arial" w:cs="Arial"/>
        </w:rPr>
      </w:pPr>
      <w:r w:rsidRPr="00613570">
        <w:rPr>
          <w:rFonts w:ascii="Arial" w:hAnsi="Arial" w:cs="Arial"/>
        </w:rPr>
        <w:t>&amp; Oil Spill Response</w:t>
      </w:r>
    </w:p>
    <w:p w:rsidR="00B8030E" w:rsidRPr="00613570" w:rsidRDefault="00B8030E" w:rsidP="00B8030E">
      <w:pPr>
        <w:jc w:val="center"/>
        <w:rPr>
          <w:rFonts w:ascii="Arial" w:hAnsi="Arial" w:cs="Arial"/>
          <w:b/>
          <w:bCs/>
          <w:sz w:val="32"/>
          <w:szCs w:val="32"/>
        </w:rPr>
      </w:pP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B8030E" w:rsidRPr="00613570" w:rsidRDefault="00B8030E" w:rsidP="00B8030E">
      <w:pPr>
        <w:pStyle w:val="BodyText2"/>
        <w:suppressAutoHyphens/>
        <w:rPr>
          <w:spacing w:val="-2"/>
        </w:rPr>
      </w:pPr>
      <w:r w:rsidRPr="00613570">
        <w:rPr>
          <w:spacing w:val="-2"/>
        </w:rPr>
        <w:t xml:space="preserve">This annex is hereby approved for implementation </w:t>
      </w:r>
      <w:r w:rsidR="004723B8">
        <w:rPr>
          <w:spacing w:val="-2"/>
        </w:rPr>
        <w:t xml:space="preserve">effective August 31, 2017, </w:t>
      </w:r>
      <w:r w:rsidRPr="00613570">
        <w:rPr>
          <w:spacing w:val="-2"/>
        </w:rPr>
        <w:t xml:space="preserve">and supersedes all previous editions. </w:t>
      </w: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4723B8" w:rsidRDefault="00EE47C6" w:rsidP="004723B8">
      <w:r>
        <w:rPr>
          <w:noProof/>
        </w:rPr>
        <w:pict>
          <v:shape id="Picture 7" o:spid="_x0000_i1026" type="#_x0000_t75" style="width:468pt;height:80.25pt;visibility:visible;mso-wrap-style:square">
            <v:imagedata r:id="rId9" o:title=""/>
          </v:shape>
        </w:pict>
      </w:r>
    </w:p>
    <w:p w:rsidR="00B8030E" w:rsidRPr="00613570" w:rsidRDefault="00B8030E" w:rsidP="00B8030E">
      <w:pPr>
        <w:jc w:val="center"/>
        <w:rPr>
          <w:rFonts w:ascii="Arial" w:hAnsi="Arial" w:cs="Arial"/>
          <w:b/>
          <w:bCs/>
        </w:rPr>
      </w:pPr>
    </w:p>
    <w:p w:rsidR="00B8030E" w:rsidRPr="00613570" w:rsidRDefault="00B8030E" w:rsidP="00B8030E">
      <w:pPr>
        <w:jc w:val="center"/>
        <w:rPr>
          <w:rFonts w:ascii="Arial" w:hAnsi="Arial" w:cs="Arial"/>
          <w:b/>
          <w:bCs/>
        </w:rPr>
      </w:pPr>
    </w:p>
    <w:p w:rsidR="00635644" w:rsidRPr="00613570" w:rsidRDefault="004723B8">
      <w:pPr>
        <w:pBdr>
          <w:top w:val="single" w:sz="8" w:space="1" w:color="auto"/>
          <w:left w:val="single" w:sz="8" w:space="4" w:color="auto"/>
          <w:bottom w:val="single" w:sz="8" w:space="1" w:color="auto"/>
          <w:right w:val="single" w:sz="8" w:space="4" w:color="auto"/>
        </w:pBdr>
        <w:jc w:val="center"/>
        <w:rPr>
          <w:rFonts w:ascii="Arial" w:hAnsi="Arial" w:cs="Arial"/>
          <w:b/>
          <w:bCs/>
        </w:rPr>
      </w:pPr>
      <w:r>
        <w:rPr>
          <w:rFonts w:ascii="Arial" w:hAnsi="Arial" w:cs="Arial"/>
          <w:b/>
          <w:bCs/>
        </w:rPr>
        <w:br w:type="page"/>
      </w:r>
      <w:r w:rsidR="00635644" w:rsidRPr="00613570">
        <w:rPr>
          <w:rFonts w:ascii="Arial" w:hAnsi="Arial" w:cs="Arial"/>
          <w:b/>
          <w:bCs/>
        </w:rPr>
        <w:lastRenderedPageBreak/>
        <w:t>ANNEX Q</w:t>
      </w:r>
    </w:p>
    <w:p w:rsidR="00635644" w:rsidRPr="00613570" w:rsidRDefault="00635644">
      <w:pPr>
        <w:pBdr>
          <w:top w:val="single" w:sz="8" w:space="1" w:color="auto"/>
          <w:left w:val="single" w:sz="8" w:space="4" w:color="auto"/>
          <w:bottom w:val="single" w:sz="8" w:space="1" w:color="auto"/>
          <w:right w:val="single" w:sz="8" w:space="4" w:color="auto"/>
        </w:pBdr>
        <w:jc w:val="center"/>
        <w:rPr>
          <w:rFonts w:ascii="Arial" w:hAnsi="Arial" w:cs="Arial"/>
          <w:b/>
          <w:bCs/>
        </w:rPr>
      </w:pPr>
      <w:r w:rsidRPr="00613570">
        <w:rPr>
          <w:rFonts w:ascii="Arial" w:hAnsi="Arial" w:cs="Arial"/>
          <w:b/>
          <w:bCs/>
        </w:rPr>
        <w:t>HAZARDOUS MATERIAL &amp; OIL SPILL RESPONSE</w:t>
      </w:r>
    </w:p>
    <w:p w:rsidR="00635644" w:rsidRPr="00613570" w:rsidRDefault="00635644">
      <w:pPr>
        <w:jc w:val="center"/>
        <w:rPr>
          <w:rFonts w:ascii="Arial" w:hAnsi="Arial" w:cs="Arial"/>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AUTHORITY</w:t>
      </w:r>
    </w:p>
    <w:p w:rsidR="00635644" w:rsidRPr="00613570" w:rsidRDefault="00635644">
      <w:pPr>
        <w:numPr>
          <w:ilvl w:val="12"/>
          <w:numId w:val="0"/>
        </w:numPr>
        <w:ind w:left="720" w:hanging="720"/>
        <w:rPr>
          <w:rFonts w:ascii="Arial" w:hAnsi="Arial" w:cs="Arial"/>
        </w:rPr>
      </w:pPr>
    </w:p>
    <w:p w:rsidR="00635644" w:rsidRPr="00613570" w:rsidRDefault="00635644">
      <w:pPr>
        <w:numPr>
          <w:ilvl w:val="12"/>
          <w:numId w:val="0"/>
        </w:numPr>
        <w:rPr>
          <w:rFonts w:ascii="Arial" w:hAnsi="Arial" w:cs="Arial"/>
          <w:b/>
          <w:bCs/>
        </w:rPr>
      </w:pPr>
      <w:r w:rsidRPr="00613570">
        <w:rPr>
          <w:rFonts w:ascii="Arial" w:hAnsi="Arial" w:cs="Arial"/>
          <w:b/>
          <w:bCs/>
        </w:rPr>
        <w:t>A.  Federal</w:t>
      </w:r>
    </w:p>
    <w:p w:rsidR="00635644" w:rsidRPr="00613570" w:rsidRDefault="00635644">
      <w:pPr>
        <w:numPr>
          <w:ilvl w:val="12"/>
          <w:numId w:val="0"/>
        </w:numPr>
        <w:rPr>
          <w:rFonts w:ascii="Arial" w:hAnsi="Arial" w:cs="Arial"/>
          <w:b/>
          <w:bCs/>
        </w:rPr>
      </w:pPr>
    </w:p>
    <w:p w:rsidR="00635644" w:rsidRPr="00613570" w:rsidRDefault="00635644">
      <w:pPr>
        <w:numPr>
          <w:ilvl w:val="12"/>
          <w:numId w:val="0"/>
        </w:numPr>
        <w:ind w:left="630" w:hanging="270"/>
        <w:rPr>
          <w:rFonts w:ascii="Arial" w:hAnsi="Arial" w:cs="Arial"/>
        </w:rPr>
      </w:pPr>
      <w:r w:rsidRPr="00613570">
        <w:rPr>
          <w:rFonts w:ascii="Arial" w:hAnsi="Arial" w:cs="Arial"/>
        </w:rPr>
        <w:t xml:space="preserve">1.  Public Law 96-510, </w:t>
      </w:r>
      <w:r w:rsidRPr="00613570">
        <w:rPr>
          <w:rFonts w:ascii="Arial" w:hAnsi="Arial" w:cs="Arial"/>
          <w:i/>
          <w:iCs/>
        </w:rPr>
        <w:t>Comprehensive Environmental Response Compensation and Liability Act of 1980.</w:t>
      </w:r>
    </w:p>
    <w:p w:rsidR="00635644" w:rsidRPr="00613570" w:rsidRDefault="00635644">
      <w:pPr>
        <w:numPr>
          <w:ilvl w:val="12"/>
          <w:numId w:val="0"/>
        </w:numPr>
        <w:ind w:left="360"/>
        <w:rPr>
          <w:rFonts w:ascii="Arial" w:hAnsi="Arial" w:cs="Arial"/>
        </w:rPr>
      </w:pPr>
      <w:r w:rsidRPr="00613570">
        <w:rPr>
          <w:rFonts w:ascii="Arial" w:hAnsi="Arial" w:cs="Arial"/>
        </w:rPr>
        <w:t xml:space="preserve">2.  Public Law 99-499, </w:t>
      </w:r>
      <w:r w:rsidRPr="00613570">
        <w:rPr>
          <w:rFonts w:ascii="Arial" w:hAnsi="Arial" w:cs="Arial"/>
          <w:i/>
          <w:iCs/>
        </w:rPr>
        <w:t>Emergency Planning and Community Right to Know Act of 1986.</w:t>
      </w:r>
    </w:p>
    <w:p w:rsidR="00635644" w:rsidRPr="00613570" w:rsidRDefault="00635644">
      <w:pPr>
        <w:numPr>
          <w:ilvl w:val="12"/>
          <w:numId w:val="0"/>
        </w:numPr>
        <w:ind w:left="360"/>
        <w:rPr>
          <w:rFonts w:ascii="Arial" w:hAnsi="Arial" w:cs="Arial"/>
          <w:i/>
          <w:iCs/>
        </w:rPr>
      </w:pPr>
      <w:r w:rsidRPr="00613570">
        <w:rPr>
          <w:rFonts w:ascii="Arial" w:hAnsi="Arial" w:cs="Arial"/>
        </w:rPr>
        <w:t xml:space="preserve">3.  29 CFR 1910.120, </w:t>
      </w:r>
      <w:r w:rsidRPr="00613570">
        <w:rPr>
          <w:rFonts w:ascii="Arial" w:hAnsi="Arial" w:cs="Arial"/>
          <w:i/>
          <w:iCs/>
        </w:rPr>
        <w:t>Hazardous Waste Operations and Emergency Response.</w:t>
      </w:r>
    </w:p>
    <w:p w:rsidR="00635644" w:rsidRPr="00613570" w:rsidRDefault="00635644">
      <w:pPr>
        <w:numPr>
          <w:ilvl w:val="12"/>
          <w:numId w:val="0"/>
        </w:numPr>
        <w:ind w:left="360"/>
        <w:rPr>
          <w:rFonts w:ascii="Arial" w:hAnsi="Arial" w:cs="Arial"/>
          <w:i/>
          <w:iCs/>
        </w:rPr>
      </w:pPr>
      <w:r w:rsidRPr="00613570">
        <w:rPr>
          <w:rFonts w:ascii="Arial" w:hAnsi="Arial" w:cs="Arial"/>
        </w:rPr>
        <w:t xml:space="preserve">4.  40 CFR 68, </w:t>
      </w:r>
      <w:r w:rsidRPr="00613570">
        <w:rPr>
          <w:rFonts w:ascii="Arial" w:hAnsi="Arial" w:cs="Arial"/>
          <w:i/>
          <w:iCs/>
        </w:rPr>
        <w:t>Clean Air Act.</w:t>
      </w:r>
    </w:p>
    <w:p w:rsidR="00635644" w:rsidRPr="00613570" w:rsidRDefault="00635644">
      <w:pPr>
        <w:numPr>
          <w:ilvl w:val="12"/>
          <w:numId w:val="0"/>
        </w:numPr>
        <w:ind w:firstLine="360"/>
        <w:rPr>
          <w:rFonts w:ascii="Arial" w:hAnsi="Arial" w:cs="Arial"/>
          <w:b/>
          <w:bCs/>
        </w:rPr>
      </w:pPr>
      <w:r w:rsidRPr="00613570">
        <w:rPr>
          <w:rFonts w:ascii="Arial" w:hAnsi="Arial" w:cs="Arial"/>
        </w:rPr>
        <w:t xml:space="preserve">5.  40 CFR 261, </w:t>
      </w:r>
      <w:r w:rsidRPr="00613570">
        <w:rPr>
          <w:rFonts w:ascii="Arial" w:hAnsi="Arial" w:cs="Arial"/>
          <w:i/>
          <w:iCs/>
        </w:rPr>
        <w:t>Resource Conservation and Recovery Act</w:t>
      </w:r>
    </w:p>
    <w:p w:rsidR="00635644" w:rsidRPr="00613570" w:rsidRDefault="00635644">
      <w:pPr>
        <w:numPr>
          <w:ilvl w:val="12"/>
          <w:numId w:val="0"/>
        </w:numPr>
        <w:ind w:left="360"/>
        <w:rPr>
          <w:rFonts w:ascii="Arial" w:hAnsi="Arial" w:cs="Arial"/>
        </w:rPr>
      </w:pPr>
    </w:p>
    <w:p w:rsidR="00635644" w:rsidRPr="00613570" w:rsidRDefault="00635644">
      <w:pPr>
        <w:numPr>
          <w:ilvl w:val="12"/>
          <w:numId w:val="0"/>
        </w:numPr>
        <w:rPr>
          <w:rFonts w:ascii="Arial" w:hAnsi="Arial" w:cs="Arial"/>
          <w:b/>
          <w:bCs/>
        </w:rPr>
      </w:pPr>
      <w:r w:rsidRPr="00613570">
        <w:rPr>
          <w:rFonts w:ascii="Arial" w:hAnsi="Arial" w:cs="Arial"/>
          <w:b/>
          <w:bCs/>
        </w:rPr>
        <w:t>B.  State</w:t>
      </w:r>
    </w:p>
    <w:p w:rsidR="00635644" w:rsidRPr="00613570" w:rsidRDefault="00635644">
      <w:pPr>
        <w:numPr>
          <w:ilvl w:val="12"/>
          <w:numId w:val="0"/>
        </w:numPr>
        <w:rPr>
          <w:rFonts w:ascii="Arial" w:hAnsi="Arial" w:cs="Arial"/>
          <w:b/>
          <w:bCs/>
        </w:rPr>
      </w:pPr>
    </w:p>
    <w:p w:rsidR="00635644" w:rsidRPr="00613570" w:rsidRDefault="00635644">
      <w:pPr>
        <w:numPr>
          <w:ilvl w:val="12"/>
          <w:numId w:val="0"/>
        </w:numPr>
        <w:ind w:left="360"/>
        <w:rPr>
          <w:rFonts w:ascii="Arial" w:hAnsi="Arial" w:cs="Arial"/>
          <w:i/>
          <w:iCs/>
        </w:rPr>
      </w:pPr>
      <w:r w:rsidRPr="00613570">
        <w:rPr>
          <w:rFonts w:ascii="Arial" w:hAnsi="Arial" w:cs="Arial"/>
        </w:rPr>
        <w:t xml:space="preserve">1.  Texas Health and Safety Code, Chapter 502, </w:t>
      </w:r>
      <w:r w:rsidRPr="00613570">
        <w:rPr>
          <w:rFonts w:ascii="Arial" w:hAnsi="Arial" w:cs="Arial"/>
          <w:i/>
          <w:iCs/>
        </w:rPr>
        <w:t>Texas Hazard Communication Act.</w:t>
      </w:r>
    </w:p>
    <w:p w:rsidR="00635644" w:rsidRPr="00613570" w:rsidRDefault="00635644">
      <w:pPr>
        <w:numPr>
          <w:ilvl w:val="12"/>
          <w:numId w:val="0"/>
        </w:numPr>
        <w:ind w:left="630" w:hanging="270"/>
        <w:rPr>
          <w:rFonts w:ascii="Arial" w:hAnsi="Arial" w:cs="Arial"/>
        </w:rPr>
      </w:pPr>
      <w:r w:rsidRPr="00613570">
        <w:rPr>
          <w:rFonts w:ascii="Arial" w:hAnsi="Arial" w:cs="Arial"/>
        </w:rPr>
        <w:t xml:space="preserve">2.  Texas Health and Safety Code, Chapter 505, </w:t>
      </w:r>
      <w:r w:rsidRPr="00613570">
        <w:rPr>
          <w:rFonts w:ascii="Arial" w:hAnsi="Arial" w:cs="Arial"/>
          <w:i/>
          <w:iCs/>
        </w:rPr>
        <w:t>Manufacturing Facility Community Right-to-Know Act.</w:t>
      </w:r>
    </w:p>
    <w:p w:rsidR="00635644" w:rsidRPr="00613570" w:rsidRDefault="00635644">
      <w:pPr>
        <w:numPr>
          <w:ilvl w:val="12"/>
          <w:numId w:val="0"/>
        </w:numPr>
        <w:ind w:left="360"/>
        <w:rPr>
          <w:rFonts w:ascii="Arial" w:hAnsi="Arial" w:cs="Arial"/>
        </w:rPr>
      </w:pPr>
      <w:r w:rsidRPr="00613570">
        <w:rPr>
          <w:rFonts w:ascii="Arial" w:hAnsi="Arial" w:cs="Arial"/>
        </w:rPr>
        <w:t xml:space="preserve">3.  Texas Health &amp; Safety Code, Chapter </w:t>
      </w:r>
      <w:proofErr w:type="gramStart"/>
      <w:r w:rsidRPr="00613570">
        <w:rPr>
          <w:rFonts w:ascii="Arial" w:hAnsi="Arial" w:cs="Arial"/>
        </w:rPr>
        <w:t>506,</w:t>
      </w:r>
      <w:r w:rsidRPr="00613570">
        <w:rPr>
          <w:rFonts w:ascii="Arial" w:hAnsi="Arial" w:cs="Arial"/>
          <w:i/>
          <w:iCs/>
        </w:rPr>
        <w:t>Public</w:t>
      </w:r>
      <w:proofErr w:type="gramEnd"/>
      <w:r w:rsidRPr="00613570">
        <w:rPr>
          <w:rFonts w:ascii="Arial" w:hAnsi="Arial" w:cs="Arial"/>
          <w:i/>
          <w:iCs/>
        </w:rPr>
        <w:t xml:space="preserve"> Employer Community Right-to-Know Act.</w:t>
      </w:r>
    </w:p>
    <w:p w:rsidR="00635644" w:rsidRPr="00613570" w:rsidRDefault="00635644">
      <w:pPr>
        <w:numPr>
          <w:ilvl w:val="12"/>
          <w:numId w:val="0"/>
        </w:numPr>
        <w:ind w:left="630" w:hanging="270"/>
        <w:rPr>
          <w:rFonts w:ascii="Arial" w:hAnsi="Arial" w:cs="Arial"/>
        </w:rPr>
      </w:pPr>
      <w:r w:rsidRPr="00613570">
        <w:rPr>
          <w:rFonts w:ascii="Arial" w:hAnsi="Arial" w:cs="Arial"/>
        </w:rPr>
        <w:t xml:space="preserve">4.  Texas Health and Safety Code, Chapter 507, </w:t>
      </w:r>
      <w:r w:rsidRPr="00613570">
        <w:rPr>
          <w:rFonts w:ascii="Arial" w:hAnsi="Arial" w:cs="Arial"/>
          <w:i/>
          <w:iCs/>
        </w:rPr>
        <w:t>Non-manufacturing Facilities Community Right-to-Know Act.</w:t>
      </w:r>
    </w:p>
    <w:p w:rsidR="00635644" w:rsidRPr="00613570" w:rsidRDefault="00635644">
      <w:pPr>
        <w:numPr>
          <w:ilvl w:val="12"/>
          <w:numId w:val="0"/>
        </w:numPr>
        <w:rPr>
          <w:rFonts w:ascii="Arial" w:hAnsi="Arial" w:cs="Arial"/>
        </w:rPr>
      </w:pPr>
    </w:p>
    <w:p w:rsidR="00635644" w:rsidRPr="00613570" w:rsidRDefault="00635644">
      <w:pPr>
        <w:numPr>
          <w:ilvl w:val="12"/>
          <w:numId w:val="0"/>
        </w:numPr>
        <w:ind w:left="360" w:hanging="360"/>
        <w:rPr>
          <w:rFonts w:ascii="Arial" w:hAnsi="Arial" w:cs="Arial"/>
          <w:b/>
          <w:bCs/>
        </w:rPr>
      </w:pPr>
      <w:r w:rsidRPr="00613570">
        <w:rPr>
          <w:rFonts w:ascii="Arial" w:hAnsi="Arial" w:cs="Arial"/>
          <w:b/>
          <w:bCs/>
        </w:rPr>
        <w:t>C.   Local</w:t>
      </w:r>
    </w:p>
    <w:p w:rsidR="00635644" w:rsidRPr="00613570" w:rsidRDefault="00635644">
      <w:pPr>
        <w:numPr>
          <w:ilvl w:val="12"/>
          <w:numId w:val="0"/>
        </w:numPr>
        <w:ind w:left="360"/>
        <w:rPr>
          <w:rFonts w:ascii="Arial" w:hAnsi="Arial" w:cs="Arial"/>
          <w:b/>
          <w:bCs/>
        </w:rPr>
      </w:pPr>
    </w:p>
    <w:p w:rsidR="00635644" w:rsidRPr="00613570" w:rsidRDefault="00D8578D" w:rsidP="00D8578D">
      <w:pPr>
        <w:numPr>
          <w:ilvl w:val="12"/>
          <w:numId w:val="0"/>
        </w:numPr>
        <w:ind w:left="360"/>
        <w:rPr>
          <w:rFonts w:ascii="Arial" w:hAnsi="Arial" w:cs="Arial"/>
        </w:rPr>
      </w:pPr>
      <w:r w:rsidRPr="00613570">
        <w:rPr>
          <w:rFonts w:ascii="Arial" w:hAnsi="Arial" w:cs="Arial"/>
        </w:rPr>
        <w:t xml:space="preserve"> See </w:t>
      </w:r>
      <w:r w:rsidRPr="00211503">
        <w:rPr>
          <w:rFonts w:ascii="Arial" w:hAnsi="Arial" w:cs="Arial"/>
          <w:b/>
        </w:rPr>
        <w:t>Basic Plan</w:t>
      </w:r>
      <w:r w:rsidRPr="00613570">
        <w:rPr>
          <w:rFonts w:ascii="Arial" w:hAnsi="Arial" w:cs="Arial"/>
        </w:rPr>
        <w:t>, Section I.</w:t>
      </w:r>
    </w:p>
    <w:p w:rsidR="00635644" w:rsidRDefault="00635644">
      <w:pPr>
        <w:numPr>
          <w:ilvl w:val="12"/>
          <w:numId w:val="0"/>
        </w:numPr>
        <w:ind w:left="576" w:hanging="576"/>
        <w:rPr>
          <w:rFonts w:ascii="Arial" w:hAnsi="Arial" w:cs="Arial"/>
          <w:b/>
          <w:bCs/>
        </w:rPr>
      </w:pPr>
    </w:p>
    <w:p w:rsidR="00211503" w:rsidRPr="00613570" w:rsidRDefault="00211503">
      <w:pPr>
        <w:numPr>
          <w:ilvl w:val="12"/>
          <w:numId w:val="0"/>
        </w:numPr>
        <w:ind w:left="576" w:hanging="576"/>
        <w:rPr>
          <w:rFonts w:ascii="Arial" w:hAnsi="Arial" w:cs="Arial"/>
          <w:b/>
          <w:bCs/>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PURPOSE</w:t>
      </w:r>
    </w:p>
    <w:p w:rsidR="00635644" w:rsidRPr="00613570" w:rsidRDefault="00635644">
      <w:pPr>
        <w:numPr>
          <w:ilvl w:val="12"/>
          <w:numId w:val="0"/>
        </w:numPr>
        <w:ind w:left="576" w:hanging="576"/>
        <w:rPr>
          <w:rFonts w:ascii="Arial" w:hAnsi="Arial" w:cs="Arial"/>
          <w:b/>
          <w:bCs/>
        </w:rPr>
      </w:pPr>
    </w:p>
    <w:p w:rsidR="00635644" w:rsidRPr="00613570" w:rsidRDefault="00635644">
      <w:pPr>
        <w:pStyle w:val="BodyText2"/>
      </w:pPr>
      <w:r w:rsidRPr="00613570">
        <w:t>This annex establishes the polic</w:t>
      </w:r>
      <w:r w:rsidR="00211503">
        <w:t xml:space="preserve">ies and procedures under which Wood </w:t>
      </w:r>
      <w:r w:rsidRPr="00613570">
        <w:t>County</w:t>
      </w:r>
      <w:r w:rsidR="00211503">
        <w:t xml:space="preserve"> and its </w:t>
      </w:r>
      <w:r w:rsidRPr="00613570">
        <w:t>Cit</w:t>
      </w:r>
      <w:r w:rsidR="00211503">
        <w:t>ies</w:t>
      </w:r>
      <w:r w:rsidRPr="00613570">
        <w:t xml:space="preserve"> will operate in the event of a hazardous material incident or oil spill.  It defines the roles, responsibilities and organizational relationships of government agencies and private entities in responding to and recovering from an oil spill or incident involving the transport, use, storage, or processing of hazardous material. </w:t>
      </w:r>
    </w:p>
    <w:p w:rsidR="00635644" w:rsidRDefault="00635644">
      <w:pPr>
        <w:numPr>
          <w:ilvl w:val="12"/>
          <w:numId w:val="0"/>
        </w:numPr>
        <w:ind w:left="720" w:hanging="720"/>
        <w:rPr>
          <w:rFonts w:ascii="Arial" w:hAnsi="Arial" w:cs="Arial"/>
        </w:rPr>
      </w:pPr>
    </w:p>
    <w:p w:rsidR="00211503" w:rsidRPr="00613570" w:rsidRDefault="00211503">
      <w:pPr>
        <w:numPr>
          <w:ilvl w:val="12"/>
          <w:numId w:val="0"/>
        </w:numPr>
        <w:ind w:left="720" w:hanging="720"/>
        <w:rPr>
          <w:rFonts w:ascii="Arial" w:hAnsi="Arial" w:cs="Arial"/>
        </w:rPr>
      </w:pPr>
    </w:p>
    <w:p w:rsidR="00635644" w:rsidRPr="00613570" w:rsidRDefault="00635644">
      <w:pPr>
        <w:pStyle w:val="Heading3"/>
        <w:numPr>
          <w:ilvl w:val="0"/>
          <w:numId w:val="2"/>
        </w:numPr>
        <w:pBdr>
          <w:top w:val="single" w:sz="4" w:space="1" w:color="auto"/>
          <w:left w:val="single" w:sz="4" w:space="4" w:color="auto"/>
          <w:bottom w:val="single" w:sz="4" w:space="1" w:color="auto"/>
          <w:right w:val="single" w:sz="4" w:space="4" w:color="auto"/>
        </w:pBdr>
      </w:pPr>
      <w:r w:rsidRPr="00613570">
        <w:t>EXPLANATION OF TERMS</w:t>
      </w:r>
    </w:p>
    <w:p w:rsidR="00635644" w:rsidRPr="00613570" w:rsidRDefault="00635644">
      <w:pPr>
        <w:numPr>
          <w:ilvl w:val="12"/>
          <w:numId w:val="0"/>
        </w:numPr>
        <w:ind w:left="720" w:hanging="720"/>
        <w:rPr>
          <w:rFonts w:ascii="Arial" w:hAnsi="Arial" w:cs="Arial"/>
          <w:b/>
          <w:bCs/>
        </w:rPr>
      </w:pPr>
    </w:p>
    <w:p w:rsidR="00635644" w:rsidRPr="00613570" w:rsidRDefault="00635644">
      <w:pPr>
        <w:pStyle w:val="Heading1"/>
        <w:ind w:firstLine="0"/>
      </w:pPr>
      <w:r w:rsidRPr="00613570">
        <w:t>A.  Acronyms</w:t>
      </w:r>
    </w:p>
    <w:p w:rsidR="00635644" w:rsidRPr="00613570" w:rsidRDefault="00635644">
      <w:pPr>
        <w:numPr>
          <w:ilvl w:val="12"/>
          <w:numId w:val="0"/>
        </w:numPr>
        <w:tabs>
          <w:tab w:val="left" w:pos="1440"/>
          <w:tab w:val="left" w:pos="2160"/>
          <w:tab w:val="left" w:pos="2880"/>
        </w:tabs>
        <w:ind w:left="576" w:hanging="576"/>
        <w:rPr>
          <w:rFonts w:ascii="Arial" w:hAnsi="Arial" w:cs="Arial"/>
          <w:b/>
          <w:bCs/>
        </w:rPr>
      </w:pPr>
    </w:p>
    <w:p w:rsidR="00635644" w:rsidRPr="00613570" w:rsidRDefault="00635644">
      <w:pPr>
        <w:numPr>
          <w:ilvl w:val="12"/>
          <w:numId w:val="0"/>
        </w:numPr>
        <w:tabs>
          <w:tab w:val="left" w:pos="1440"/>
          <w:tab w:val="left" w:pos="2160"/>
          <w:tab w:val="left" w:pos="2880"/>
        </w:tabs>
        <w:ind w:left="810" w:hanging="450"/>
        <w:rPr>
          <w:rFonts w:ascii="Arial" w:hAnsi="Arial" w:cs="Arial"/>
          <w:b/>
          <w:bCs/>
        </w:rPr>
      </w:pPr>
      <w:r w:rsidRPr="00613570">
        <w:rPr>
          <w:rFonts w:ascii="Arial" w:hAnsi="Arial" w:cs="Arial"/>
        </w:rPr>
        <w:t>CAA</w:t>
      </w:r>
      <w:r w:rsidRPr="00613570">
        <w:rPr>
          <w:rFonts w:ascii="Arial" w:hAnsi="Arial" w:cs="Arial"/>
        </w:rPr>
        <w:tab/>
      </w:r>
      <w:r w:rsidRPr="00613570">
        <w:rPr>
          <w:rFonts w:ascii="Arial" w:hAnsi="Arial" w:cs="Arial"/>
        </w:rPr>
        <w:tab/>
      </w:r>
      <w:r w:rsidRPr="00613570">
        <w:rPr>
          <w:rFonts w:ascii="Arial" w:hAnsi="Arial" w:cs="Arial"/>
        </w:rPr>
        <w:tab/>
        <w:t>Clean Air Act</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CERCLA</w:t>
      </w:r>
      <w:r w:rsidRPr="00613570">
        <w:rPr>
          <w:rFonts w:ascii="Arial" w:hAnsi="Arial" w:cs="Arial"/>
        </w:rPr>
        <w:tab/>
      </w:r>
      <w:r w:rsidRPr="00613570">
        <w:rPr>
          <w:rFonts w:ascii="Arial" w:hAnsi="Arial" w:cs="Arial"/>
        </w:rPr>
        <w:tab/>
        <w:t>Comprehensive Environmental Response, Compensation, and</w:t>
      </w:r>
    </w:p>
    <w:p w:rsidR="00635644" w:rsidRPr="00613570" w:rsidRDefault="00635644">
      <w:pPr>
        <w:numPr>
          <w:ilvl w:val="12"/>
          <w:numId w:val="0"/>
        </w:numPr>
        <w:tabs>
          <w:tab w:val="left" w:pos="1440"/>
          <w:tab w:val="left" w:pos="2160"/>
          <w:tab w:val="left" w:pos="2880"/>
        </w:tabs>
        <w:ind w:left="1620" w:hanging="450"/>
        <w:rPr>
          <w:rFonts w:ascii="Arial" w:hAnsi="Arial" w:cs="Arial"/>
        </w:rPr>
      </w:pPr>
      <w:r w:rsidRPr="00613570">
        <w:rPr>
          <w:rFonts w:ascii="Arial" w:hAnsi="Arial" w:cs="Arial"/>
        </w:rPr>
        <w:tab/>
      </w:r>
      <w:r w:rsidRPr="00613570">
        <w:rPr>
          <w:rFonts w:ascii="Arial" w:hAnsi="Arial" w:cs="Arial"/>
        </w:rPr>
        <w:tab/>
      </w:r>
      <w:r w:rsidRPr="00613570">
        <w:rPr>
          <w:rFonts w:ascii="Arial" w:hAnsi="Arial" w:cs="Arial"/>
        </w:rPr>
        <w:tab/>
        <w:t>Liability Act of 1980</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CHEMTREC</w:t>
      </w:r>
      <w:r w:rsidRPr="00613570">
        <w:rPr>
          <w:rFonts w:ascii="Arial" w:hAnsi="Arial" w:cs="Arial"/>
        </w:rPr>
        <w:tab/>
        <w:t xml:space="preserve">Chemical </w:t>
      </w:r>
      <w:r w:rsidR="00D8578D" w:rsidRPr="00613570">
        <w:rPr>
          <w:rFonts w:ascii="Arial" w:hAnsi="Arial" w:cs="Arial"/>
        </w:rPr>
        <w:t>Transportation Emergency Center</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DPS</w:t>
      </w:r>
      <w:r w:rsidRPr="00613570">
        <w:rPr>
          <w:rFonts w:ascii="Arial" w:hAnsi="Arial" w:cs="Arial"/>
        </w:rPr>
        <w:tab/>
      </w:r>
      <w:r w:rsidRPr="00613570">
        <w:rPr>
          <w:rFonts w:ascii="Arial" w:hAnsi="Arial" w:cs="Arial"/>
        </w:rPr>
        <w:tab/>
      </w:r>
      <w:r w:rsidRPr="00613570">
        <w:rPr>
          <w:rFonts w:ascii="Arial" w:hAnsi="Arial" w:cs="Arial"/>
        </w:rPr>
        <w:tab/>
        <w:t>Department of Public Safety</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DSHS</w:t>
      </w:r>
      <w:r w:rsidRPr="00613570">
        <w:rPr>
          <w:rFonts w:ascii="Arial" w:hAnsi="Arial" w:cs="Arial"/>
        </w:rPr>
        <w:tab/>
      </w:r>
      <w:r w:rsidRPr="00613570">
        <w:rPr>
          <w:rFonts w:ascii="Arial" w:hAnsi="Arial" w:cs="Arial"/>
        </w:rPr>
        <w:tab/>
        <w:t>Department of State Health Services</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EHS</w:t>
      </w:r>
      <w:r w:rsidRPr="00613570">
        <w:rPr>
          <w:rFonts w:ascii="Arial" w:hAnsi="Arial" w:cs="Arial"/>
        </w:rPr>
        <w:tab/>
      </w:r>
      <w:r w:rsidRPr="00613570">
        <w:rPr>
          <w:rFonts w:ascii="Arial" w:hAnsi="Arial" w:cs="Arial"/>
        </w:rPr>
        <w:tab/>
      </w:r>
      <w:r w:rsidRPr="00613570">
        <w:rPr>
          <w:rFonts w:ascii="Arial" w:hAnsi="Arial" w:cs="Arial"/>
        </w:rPr>
        <w:tab/>
        <w:t>Extremely Hazardous Substances</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EMC</w:t>
      </w:r>
      <w:r w:rsidRPr="00613570">
        <w:rPr>
          <w:rFonts w:ascii="Arial" w:hAnsi="Arial" w:cs="Arial"/>
        </w:rPr>
        <w:tab/>
      </w:r>
      <w:r w:rsidRPr="00613570">
        <w:rPr>
          <w:rFonts w:ascii="Arial" w:hAnsi="Arial" w:cs="Arial"/>
        </w:rPr>
        <w:tab/>
        <w:t>Emergency Management Coordinator</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lastRenderedPageBreak/>
        <w:t>EPCRA</w:t>
      </w:r>
      <w:r w:rsidRPr="00613570">
        <w:rPr>
          <w:rFonts w:ascii="Arial" w:hAnsi="Arial" w:cs="Arial"/>
        </w:rPr>
        <w:tab/>
      </w:r>
      <w:r w:rsidRPr="00613570">
        <w:rPr>
          <w:rFonts w:ascii="Arial" w:hAnsi="Arial" w:cs="Arial"/>
        </w:rPr>
        <w:tab/>
        <w:t>Emergency Planning, Community Right-to-Know Act of 1986</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ERG</w:t>
      </w:r>
      <w:r w:rsidRPr="00613570">
        <w:rPr>
          <w:rFonts w:ascii="Arial" w:hAnsi="Arial" w:cs="Arial"/>
        </w:rPr>
        <w:tab/>
      </w:r>
      <w:r w:rsidRPr="00613570">
        <w:rPr>
          <w:rFonts w:ascii="Arial" w:hAnsi="Arial" w:cs="Arial"/>
        </w:rPr>
        <w:tab/>
        <w:t>Emergency Response Guide (U.S. Department of Transportation)</w:t>
      </w:r>
    </w:p>
    <w:p w:rsidR="00635644" w:rsidRPr="00613570" w:rsidRDefault="00FA49F0">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T</w:t>
      </w:r>
      <w:r w:rsidR="00635644" w:rsidRPr="00613570">
        <w:rPr>
          <w:rFonts w:ascii="Arial" w:hAnsi="Arial" w:cs="Arial"/>
        </w:rPr>
        <w:t>DEM</w:t>
      </w:r>
      <w:r w:rsidR="00635644" w:rsidRPr="00613570">
        <w:rPr>
          <w:rFonts w:ascii="Arial" w:hAnsi="Arial" w:cs="Arial"/>
        </w:rPr>
        <w:tab/>
      </w:r>
      <w:r w:rsidR="00635644" w:rsidRPr="00613570">
        <w:rPr>
          <w:rFonts w:ascii="Arial" w:hAnsi="Arial" w:cs="Arial"/>
        </w:rPr>
        <w:tab/>
      </w:r>
      <w:r w:rsidRPr="00613570">
        <w:rPr>
          <w:rFonts w:ascii="Arial" w:hAnsi="Arial" w:cs="Arial"/>
        </w:rPr>
        <w:t>Texas</w:t>
      </w:r>
      <w:r w:rsidR="00635644" w:rsidRPr="00613570">
        <w:rPr>
          <w:rFonts w:ascii="Arial" w:hAnsi="Arial" w:cs="Arial"/>
        </w:rPr>
        <w:t xml:space="preserve"> Division of Emergency Management</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GLO</w:t>
      </w:r>
      <w:r w:rsidRPr="00613570">
        <w:rPr>
          <w:rFonts w:ascii="Arial" w:hAnsi="Arial" w:cs="Arial"/>
        </w:rPr>
        <w:tab/>
      </w:r>
      <w:r w:rsidRPr="00613570">
        <w:rPr>
          <w:rFonts w:ascii="Arial" w:hAnsi="Arial" w:cs="Arial"/>
        </w:rPr>
        <w:tab/>
        <w:t>General Land Office</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HC</w:t>
      </w:r>
      <w:r w:rsidRPr="00613570">
        <w:rPr>
          <w:rFonts w:ascii="Arial" w:hAnsi="Arial" w:cs="Arial"/>
        </w:rPr>
        <w:tab/>
      </w:r>
      <w:r w:rsidRPr="00613570">
        <w:rPr>
          <w:rFonts w:ascii="Arial" w:hAnsi="Arial" w:cs="Arial"/>
        </w:rPr>
        <w:tab/>
      </w:r>
      <w:r w:rsidRPr="00613570">
        <w:rPr>
          <w:rFonts w:ascii="Arial" w:hAnsi="Arial" w:cs="Arial"/>
        </w:rPr>
        <w:tab/>
        <w:t>Hazardous chemicals</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HS</w:t>
      </w:r>
      <w:r w:rsidRPr="00613570">
        <w:rPr>
          <w:rFonts w:ascii="Arial" w:hAnsi="Arial" w:cs="Arial"/>
        </w:rPr>
        <w:tab/>
      </w:r>
      <w:r w:rsidRPr="00613570">
        <w:rPr>
          <w:rFonts w:ascii="Arial" w:hAnsi="Arial" w:cs="Arial"/>
        </w:rPr>
        <w:tab/>
      </w:r>
      <w:r w:rsidRPr="00613570">
        <w:rPr>
          <w:rFonts w:ascii="Arial" w:hAnsi="Arial" w:cs="Arial"/>
        </w:rPr>
        <w:tab/>
        <w:t>Hazardous substances</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ICS</w:t>
      </w:r>
      <w:r w:rsidRPr="00613570">
        <w:rPr>
          <w:rFonts w:ascii="Arial" w:hAnsi="Arial" w:cs="Arial"/>
        </w:rPr>
        <w:tab/>
      </w:r>
      <w:r w:rsidRPr="00613570">
        <w:rPr>
          <w:rFonts w:ascii="Arial" w:hAnsi="Arial" w:cs="Arial"/>
        </w:rPr>
        <w:tab/>
      </w:r>
      <w:r w:rsidRPr="00613570">
        <w:rPr>
          <w:rFonts w:ascii="Arial" w:hAnsi="Arial" w:cs="Arial"/>
        </w:rPr>
        <w:tab/>
        <w:t>Incident Command System</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ICP</w:t>
      </w:r>
      <w:r w:rsidRPr="00613570">
        <w:rPr>
          <w:rFonts w:ascii="Arial" w:hAnsi="Arial" w:cs="Arial"/>
        </w:rPr>
        <w:tab/>
      </w:r>
      <w:r w:rsidRPr="00613570">
        <w:rPr>
          <w:rFonts w:ascii="Arial" w:hAnsi="Arial" w:cs="Arial"/>
        </w:rPr>
        <w:tab/>
      </w:r>
      <w:r w:rsidRPr="00613570">
        <w:rPr>
          <w:rFonts w:ascii="Arial" w:hAnsi="Arial" w:cs="Arial"/>
        </w:rPr>
        <w:tab/>
        <w:t>Incident Command Post</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LEPC</w:t>
      </w:r>
      <w:r w:rsidRPr="00613570">
        <w:rPr>
          <w:rFonts w:ascii="Arial" w:hAnsi="Arial" w:cs="Arial"/>
        </w:rPr>
        <w:tab/>
      </w:r>
      <w:r w:rsidRPr="00613570">
        <w:rPr>
          <w:rFonts w:ascii="Arial" w:hAnsi="Arial" w:cs="Arial"/>
        </w:rPr>
        <w:tab/>
        <w:t>Local Emergency Planning Committee</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MSDS</w:t>
      </w:r>
      <w:r w:rsidRPr="00613570">
        <w:rPr>
          <w:rFonts w:ascii="Arial" w:hAnsi="Arial" w:cs="Arial"/>
        </w:rPr>
        <w:tab/>
      </w:r>
      <w:r w:rsidRPr="00613570">
        <w:rPr>
          <w:rFonts w:ascii="Arial" w:hAnsi="Arial" w:cs="Arial"/>
        </w:rPr>
        <w:tab/>
        <w:t>Material Safety Data Sheet</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NIMS</w:t>
      </w:r>
      <w:r w:rsidRPr="00613570">
        <w:rPr>
          <w:rFonts w:ascii="Arial" w:hAnsi="Arial" w:cs="Arial"/>
        </w:rPr>
        <w:tab/>
      </w:r>
      <w:r w:rsidRPr="00613570">
        <w:rPr>
          <w:rFonts w:ascii="Arial" w:hAnsi="Arial" w:cs="Arial"/>
        </w:rPr>
        <w:tab/>
        <w:t>National Incident Management System</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NRC</w:t>
      </w:r>
      <w:r w:rsidRPr="00613570">
        <w:rPr>
          <w:rFonts w:ascii="Arial" w:hAnsi="Arial" w:cs="Arial"/>
        </w:rPr>
        <w:tab/>
      </w:r>
      <w:r w:rsidRPr="00613570">
        <w:rPr>
          <w:rFonts w:ascii="Arial" w:hAnsi="Arial" w:cs="Arial"/>
        </w:rPr>
        <w:tab/>
        <w:t>National Response Center</w:t>
      </w:r>
    </w:p>
    <w:p w:rsidR="00635644" w:rsidRPr="00613570" w:rsidRDefault="00FA49F0">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NRF</w:t>
      </w:r>
      <w:r w:rsidRPr="00613570">
        <w:rPr>
          <w:rFonts w:ascii="Arial" w:hAnsi="Arial" w:cs="Arial"/>
        </w:rPr>
        <w:tab/>
      </w:r>
      <w:r w:rsidR="00635644" w:rsidRPr="00613570">
        <w:rPr>
          <w:rFonts w:ascii="Arial" w:hAnsi="Arial" w:cs="Arial"/>
        </w:rPr>
        <w:tab/>
      </w:r>
      <w:r w:rsidR="00635644" w:rsidRPr="00613570">
        <w:rPr>
          <w:rFonts w:ascii="Arial" w:hAnsi="Arial" w:cs="Arial"/>
        </w:rPr>
        <w:tab/>
        <w:t xml:space="preserve">National Response </w:t>
      </w:r>
      <w:r w:rsidRPr="00613570">
        <w:rPr>
          <w:rFonts w:ascii="Arial" w:hAnsi="Arial" w:cs="Arial"/>
        </w:rPr>
        <w:t>Framework</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OSHA</w:t>
      </w:r>
      <w:r w:rsidRPr="00613570">
        <w:rPr>
          <w:rFonts w:ascii="Arial" w:hAnsi="Arial" w:cs="Arial"/>
        </w:rPr>
        <w:tab/>
      </w:r>
      <w:r w:rsidRPr="00613570">
        <w:rPr>
          <w:rFonts w:ascii="Arial" w:hAnsi="Arial" w:cs="Arial"/>
        </w:rPr>
        <w:tab/>
        <w:t>Occupational Safety and Health Administration</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PPE</w:t>
      </w:r>
      <w:r w:rsidRPr="00613570">
        <w:rPr>
          <w:rFonts w:ascii="Arial" w:hAnsi="Arial" w:cs="Arial"/>
        </w:rPr>
        <w:tab/>
      </w:r>
      <w:r w:rsidRPr="00613570">
        <w:rPr>
          <w:rFonts w:ascii="Arial" w:hAnsi="Arial" w:cs="Arial"/>
        </w:rPr>
        <w:tab/>
      </w:r>
      <w:r w:rsidRPr="00613570">
        <w:rPr>
          <w:rFonts w:ascii="Arial" w:hAnsi="Arial" w:cs="Arial"/>
        </w:rPr>
        <w:tab/>
        <w:t>Personal Protective Equipment</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RCRA</w:t>
      </w:r>
      <w:r w:rsidRPr="00613570">
        <w:rPr>
          <w:rFonts w:ascii="Arial" w:hAnsi="Arial" w:cs="Arial"/>
        </w:rPr>
        <w:tab/>
      </w:r>
      <w:r w:rsidRPr="00613570">
        <w:rPr>
          <w:rFonts w:ascii="Arial" w:hAnsi="Arial" w:cs="Arial"/>
        </w:rPr>
        <w:tab/>
        <w:t>Resource Conservation and Recovery Act</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RMP</w:t>
      </w:r>
      <w:r w:rsidRPr="00613570">
        <w:rPr>
          <w:rFonts w:ascii="Arial" w:hAnsi="Arial" w:cs="Arial"/>
        </w:rPr>
        <w:tab/>
      </w:r>
      <w:r w:rsidRPr="00613570">
        <w:rPr>
          <w:rFonts w:ascii="Arial" w:hAnsi="Arial" w:cs="Arial"/>
        </w:rPr>
        <w:tab/>
        <w:t>Risk Management Plan</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RRC</w:t>
      </w:r>
      <w:r w:rsidRPr="00613570">
        <w:rPr>
          <w:rFonts w:ascii="Arial" w:hAnsi="Arial" w:cs="Arial"/>
        </w:rPr>
        <w:tab/>
      </w:r>
      <w:r w:rsidRPr="00613570">
        <w:rPr>
          <w:rFonts w:ascii="Arial" w:hAnsi="Arial" w:cs="Arial"/>
        </w:rPr>
        <w:tab/>
        <w:t>Railroad Commission</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RRT</w:t>
      </w:r>
      <w:r w:rsidRPr="00613570">
        <w:rPr>
          <w:rFonts w:ascii="Arial" w:hAnsi="Arial" w:cs="Arial"/>
        </w:rPr>
        <w:tab/>
      </w:r>
      <w:r w:rsidRPr="00613570">
        <w:rPr>
          <w:rFonts w:ascii="Arial" w:hAnsi="Arial" w:cs="Arial"/>
        </w:rPr>
        <w:tab/>
      </w:r>
      <w:r w:rsidRPr="00613570">
        <w:rPr>
          <w:rFonts w:ascii="Arial" w:hAnsi="Arial" w:cs="Arial"/>
        </w:rPr>
        <w:tab/>
        <w:t>Regional Response Team</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SARA III</w:t>
      </w:r>
      <w:r w:rsidRPr="00613570">
        <w:rPr>
          <w:rFonts w:ascii="Arial" w:hAnsi="Arial" w:cs="Arial"/>
        </w:rPr>
        <w:tab/>
      </w:r>
      <w:r w:rsidRPr="00613570">
        <w:rPr>
          <w:rFonts w:ascii="Arial" w:hAnsi="Arial" w:cs="Arial"/>
        </w:rPr>
        <w:tab/>
        <w:t>Superfund Amendments and Reauthorization Act of 1986, Title III</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ab/>
      </w:r>
      <w:r w:rsidRPr="00613570">
        <w:rPr>
          <w:rFonts w:ascii="Arial" w:hAnsi="Arial" w:cs="Arial"/>
        </w:rPr>
        <w:tab/>
      </w:r>
      <w:r w:rsidRPr="00613570">
        <w:rPr>
          <w:rFonts w:ascii="Arial" w:hAnsi="Arial" w:cs="Arial"/>
        </w:rPr>
        <w:tab/>
        <w:t>(Also known as EPCRA)</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SERC</w:t>
      </w:r>
      <w:r w:rsidRPr="00613570">
        <w:rPr>
          <w:rFonts w:ascii="Arial" w:hAnsi="Arial" w:cs="Arial"/>
        </w:rPr>
        <w:tab/>
      </w:r>
      <w:r w:rsidRPr="00613570">
        <w:rPr>
          <w:rFonts w:ascii="Arial" w:hAnsi="Arial" w:cs="Arial"/>
        </w:rPr>
        <w:tab/>
        <w:t>State Emergency Response Commission</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SERT</w:t>
      </w:r>
      <w:r w:rsidRPr="00613570">
        <w:rPr>
          <w:rFonts w:ascii="Arial" w:hAnsi="Arial" w:cs="Arial"/>
        </w:rPr>
        <w:tab/>
      </w:r>
      <w:r w:rsidRPr="00613570">
        <w:rPr>
          <w:rFonts w:ascii="Arial" w:hAnsi="Arial" w:cs="Arial"/>
        </w:rPr>
        <w:tab/>
        <w:t>State Emergency Response Team</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SOC</w:t>
      </w:r>
      <w:r w:rsidRPr="00613570">
        <w:rPr>
          <w:rFonts w:ascii="Arial" w:hAnsi="Arial" w:cs="Arial"/>
        </w:rPr>
        <w:tab/>
      </w:r>
      <w:r w:rsidRPr="00613570">
        <w:rPr>
          <w:rFonts w:ascii="Arial" w:hAnsi="Arial" w:cs="Arial"/>
        </w:rPr>
        <w:tab/>
        <w:t>State Operation Center</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SONS</w:t>
      </w:r>
      <w:r w:rsidRPr="00613570">
        <w:rPr>
          <w:rFonts w:ascii="Arial" w:hAnsi="Arial" w:cs="Arial"/>
        </w:rPr>
        <w:tab/>
      </w:r>
      <w:r w:rsidRPr="00613570">
        <w:rPr>
          <w:rFonts w:ascii="Arial" w:hAnsi="Arial" w:cs="Arial"/>
        </w:rPr>
        <w:tab/>
        <w:t>Spill of National Significance</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SOP</w:t>
      </w:r>
      <w:r w:rsidRPr="00613570">
        <w:rPr>
          <w:rFonts w:ascii="Arial" w:hAnsi="Arial" w:cs="Arial"/>
        </w:rPr>
        <w:tab/>
      </w:r>
      <w:r w:rsidRPr="00613570">
        <w:rPr>
          <w:rFonts w:ascii="Arial" w:hAnsi="Arial" w:cs="Arial"/>
        </w:rPr>
        <w:tab/>
        <w:t>Standard operating procedures</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TCRA</w:t>
      </w:r>
      <w:r w:rsidRPr="00613570">
        <w:rPr>
          <w:rFonts w:ascii="Arial" w:hAnsi="Arial" w:cs="Arial"/>
        </w:rPr>
        <w:tab/>
      </w:r>
      <w:r w:rsidRPr="00613570">
        <w:rPr>
          <w:rFonts w:ascii="Arial" w:hAnsi="Arial" w:cs="Arial"/>
        </w:rPr>
        <w:tab/>
        <w:t>Texas Community Right to Know Act(s)</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TCEQ</w:t>
      </w:r>
      <w:r w:rsidRPr="00613570">
        <w:rPr>
          <w:rFonts w:ascii="Arial" w:hAnsi="Arial" w:cs="Arial"/>
        </w:rPr>
        <w:tab/>
      </w:r>
      <w:r w:rsidRPr="00613570">
        <w:rPr>
          <w:rFonts w:ascii="Arial" w:hAnsi="Arial" w:cs="Arial"/>
        </w:rPr>
        <w:tab/>
        <w:t>Texas Commission on Environmental Quality</w:t>
      </w:r>
    </w:p>
    <w:p w:rsidR="00635644" w:rsidRPr="00613570" w:rsidRDefault="00635644">
      <w:pPr>
        <w:numPr>
          <w:ilvl w:val="12"/>
          <w:numId w:val="0"/>
        </w:numPr>
        <w:tabs>
          <w:tab w:val="left" w:pos="1440"/>
          <w:tab w:val="left" w:pos="2160"/>
          <w:tab w:val="left" w:pos="2880"/>
        </w:tabs>
        <w:ind w:left="810" w:hanging="450"/>
        <w:rPr>
          <w:rFonts w:ascii="Arial" w:hAnsi="Arial" w:cs="Arial"/>
        </w:rPr>
      </w:pPr>
      <w:r w:rsidRPr="00613570">
        <w:rPr>
          <w:rFonts w:ascii="Arial" w:hAnsi="Arial" w:cs="Arial"/>
        </w:rPr>
        <w:t>TxDOT</w:t>
      </w:r>
      <w:r w:rsidRPr="00613570">
        <w:rPr>
          <w:rFonts w:ascii="Arial" w:hAnsi="Arial" w:cs="Arial"/>
        </w:rPr>
        <w:tab/>
      </w:r>
      <w:r w:rsidRPr="00613570">
        <w:rPr>
          <w:rFonts w:ascii="Arial" w:hAnsi="Arial" w:cs="Arial"/>
        </w:rPr>
        <w:tab/>
        <w:t>Texas Department of Transportation</w:t>
      </w:r>
    </w:p>
    <w:p w:rsidR="00635644" w:rsidRPr="00613570" w:rsidRDefault="00635644">
      <w:pPr>
        <w:numPr>
          <w:ilvl w:val="12"/>
          <w:numId w:val="0"/>
        </w:numPr>
        <w:ind w:left="1440" w:hanging="720"/>
        <w:jc w:val="center"/>
        <w:rPr>
          <w:rFonts w:ascii="Arial" w:hAnsi="Arial" w:cs="Arial"/>
          <w:b/>
          <w:bCs/>
        </w:rPr>
      </w:pPr>
    </w:p>
    <w:p w:rsidR="00635644" w:rsidRPr="00613570" w:rsidRDefault="00635644">
      <w:pPr>
        <w:pStyle w:val="Heading2"/>
        <w:ind w:firstLine="0"/>
      </w:pPr>
      <w:r w:rsidRPr="00613570">
        <w:t>B.  Definitions</w:t>
      </w:r>
    </w:p>
    <w:p w:rsidR="00635644" w:rsidRPr="00613570" w:rsidRDefault="00635644">
      <w:pPr>
        <w:numPr>
          <w:ilvl w:val="12"/>
          <w:numId w:val="0"/>
        </w:numPr>
        <w:ind w:left="1170" w:hanging="90"/>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1.</w:t>
      </w:r>
      <w:r w:rsidRPr="00613570">
        <w:rPr>
          <w:rFonts w:ascii="Arial" w:hAnsi="Arial" w:cs="Arial"/>
        </w:rPr>
        <w:tab/>
      </w:r>
      <w:r w:rsidRPr="00613570">
        <w:rPr>
          <w:rFonts w:ascii="Arial" w:hAnsi="Arial" w:cs="Arial"/>
          <w:u w:val="single"/>
        </w:rPr>
        <w:t>Accident site</w:t>
      </w:r>
      <w:r w:rsidRPr="00613570">
        <w:rPr>
          <w:rFonts w:ascii="Arial" w:hAnsi="Arial" w:cs="Arial"/>
        </w:rPr>
        <w:t>.  The location of an unexpected occurrence, failure, or loss, either at a regulated facility or along a transport route, resulting in a release of listed chemicals.</w:t>
      </w:r>
    </w:p>
    <w:p w:rsidR="00635644" w:rsidRPr="00613570" w:rsidRDefault="00635644">
      <w:pPr>
        <w:numPr>
          <w:ilvl w:val="12"/>
          <w:numId w:val="0"/>
        </w:num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2. </w:t>
      </w:r>
      <w:r w:rsidRPr="00613570">
        <w:rPr>
          <w:rFonts w:ascii="Arial" w:hAnsi="Arial" w:cs="Arial"/>
          <w:u w:val="single"/>
        </w:rPr>
        <w:t>Acute exposure</w:t>
      </w:r>
      <w:r w:rsidRPr="00613570">
        <w:rPr>
          <w:rFonts w:ascii="Arial" w:hAnsi="Arial" w:cs="Arial"/>
        </w:rPr>
        <w:t>.  Exposures, of a short duration, to a chemical substance that will result in adverse physical symptoms.</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3. </w:t>
      </w:r>
      <w:r w:rsidRPr="00613570">
        <w:rPr>
          <w:rFonts w:ascii="Arial" w:hAnsi="Arial" w:cs="Arial"/>
          <w:u w:val="single"/>
        </w:rPr>
        <w:t>Acutely toxic chemicals</w:t>
      </w:r>
      <w:r w:rsidRPr="00613570">
        <w:rPr>
          <w:rFonts w:ascii="Arial" w:hAnsi="Arial" w:cs="Arial"/>
        </w:rPr>
        <w:t xml:space="preserve">.  Chemicals which can cause both severe short term and </w:t>
      </w:r>
      <w:proofErr w:type="gramStart"/>
      <w:r w:rsidRPr="00613570">
        <w:rPr>
          <w:rFonts w:ascii="Arial" w:hAnsi="Arial" w:cs="Arial"/>
        </w:rPr>
        <w:t>long term</w:t>
      </w:r>
      <w:proofErr w:type="gramEnd"/>
      <w:r w:rsidRPr="00613570">
        <w:rPr>
          <w:rFonts w:ascii="Arial" w:hAnsi="Arial" w:cs="Arial"/>
        </w:rPr>
        <w:t xml:space="preserve"> health effects after a single, brief exposure of short duration.  These chemicals can cause damage to living tissue, impairment of the central nervous system and severe illness.  In extreme cases, death can occur when ingested, inhaled, or absorbed through the skin.</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4. </w:t>
      </w:r>
      <w:r w:rsidRPr="00613570">
        <w:rPr>
          <w:rFonts w:ascii="Arial" w:hAnsi="Arial" w:cs="Arial"/>
          <w:u w:val="single"/>
        </w:rPr>
        <w:t>CHEM-TEL</w:t>
      </w:r>
      <w:r w:rsidRPr="00613570">
        <w:rPr>
          <w:rFonts w:ascii="Arial" w:hAnsi="Arial" w:cs="Arial"/>
        </w:rPr>
        <w:t>.  Provides emergency response organizations with a 24-hour phone response for chemical emergencies.  CHEM-TEL is a private company listed in the Emergency Response Guidebook.</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5.</w:t>
      </w:r>
      <w:r w:rsidRPr="00613570">
        <w:rPr>
          <w:rFonts w:ascii="Arial" w:hAnsi="Arial" w:cs="Arial"/>
        </w:rPr>
        <w:tab/>
      </w:r>
      <w:r w:rsidRPr="00613570">
        <w:rPr>
          <w:rFonts w:ascii="Arial" w:hAnsi="Arial" w:cs="Arial"/>
          <w:u w:val="single"/>
        </w:rPr>
        <w:t>CHEMTREC</w:t>
      </w:r>
      <w:r w:rsidRPr="00613570">
        <w:rPr>
          <w:rFonts w:ascii="Arial" w:hAnsi="Arial" w:cs="Arial"/>
        </w:rPr>
        <w:t xml:space="preserve">.  The Chemical Transportation Emergency Center (CHEMTREC) is a centralized toll-free telephone service providing advice on the nature of chemicals and steps to be taken in handling the early stages of transportation emergencies where </w:t>
      </w:r>
      <w:r w:rsidRPr="00613570">
        <w:rPr>
          <w:rFonts w:ascii="Arial" w:hAnsi="Arial" w:cs="Arial"/>
        </w:rPr>
        <w:lastRenderedPageBreak/>
        <w:t>hazardous chemicals are involved.  Upon request, CHEMTREC may contact the shipper, National Response Center, and manufacturer of hazardous materials involved in the incident for additional, detailed information and appropriate follow-up action, including on-scene assistance when feasible.</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6. </w:t>
      </w:r>
      <w:r w:rsidRPr="00613570">
        <w:rPr>
          <w:rFonts w:ascii="Arial" w:hAnsi="Arial" w:cs="Arial"/>
          <w:u w:val="single"/>
        </w:rPr>
        <w:t>Cold Zone</w:t>
      </w:r>
      <w:r w:rsidRPr="00613570">
        <w:rPr>
          <w:rFonts w:ascii="Arial" w:hAnsi="Arial" w:cs="Arial"/>
        </w:rPr>
        <w:t xml:space="preserve">.  The area outside the Warm Zone (contamination reduction area) that is free from contaminants.  </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7. </w:t>
      </w:r>
      <w:r w:rsidRPr="00613570">
        <w:rPr>
          <w:rFonts w:ascii="Arial" w:hAnsi="Arial" w:cs="Arial"/>
          <w:u w:val="single"/>
        </w:rPr>
        <w:t>Extremely hazardous substances (EHS)</w:t>
      </w:r>
      <w:r w:rsidRPr="00613570">
        <w:rPr>
          <w:rFonts w:ascii="Arial" w:hAnsi="Arial" w:cs="Arial"/>
        </w:rPr>
        <w:t>.  Substances designated as such by the EPA pursuant to the Emergency Planning and Community Right-to-Know Act (EPCRA).  EHS inventories above certain threshold quantities must be reported annually to the SERC, LEPCs, and local fire departments pursuant to Section 312 of EPCRA and Texas community right-to-know acts (TCRAs).  EHS releases which exceed certain quantities must be reported to the National Response Center, the SERC, and local agencies pursuant to Section 304 of EPCRA and state regulations.  The roughly 360 EHSs, and pertinent reporting quantities, are listed in 40 CFR 355.</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8.  </w:t>
      </w:r>
      <w:r w:rsidRPr="00613570">
        <w:rPr>
          <w:rFonts w:ascii="Arial" w:hAnsi="Arial" w:cs="Arial"/>
          <w:u w:val="single"/>
        </w:rPr>
        <w:t>Hazard</w:t>
      </w:r>
      <w:r w:rsidRPr="00613570">
        <w:rPr>
          <w:rFonts w:ascii="Arial" w:hAnsi="Arial" w:cs="Arial"/>
        </w:rPr>
        <w:t>.  The chance that injury or harm will occur to persons, plants, animals or property.</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9.  </w:t>
      </w:r>
      <w:r w:rsidRPr="00613570">
        <w:rPr>
          <w:rFonts w:ascii="Arial" w:hAnsi="Arial" w:cs="Arial"/>
          <w:u w:val="single"/>
        </w:rPr>
        <w:t>Hazard analysis</w:t>
      </w:r>
      <w:r w:rsidRPr="00613570">
        <w:rPr>
          <w:rFonts w:ascii="Arial" w:hAnsi="Arial" w:cs="Arial"/>
        </w:rPr>
        <w:t>.  Use of a model or methodology to estimate the movement of hazardous materials at a concentration level of concern from an accident site at fixed facility, or on a transportation route to</w:t>
      </w:r>
      <w:r w:rsidR="00211503">
        <w:rPr>
          <w:rFonts w:ascii="Arial" w:hAnsi="Arial" w:cs="Arial"/>
        </w:rPr>
        <w:t xml:space="preserve"> the surrounding area, </w:t>
      </w:r>
      <w:r w:rsidRPr="00613570">
        <w:rPr>
          <w:rFonts w:ascii="Arial" w:hAnsi="Arial" w:cs="Arial"/>
        </w:rPr>
        <w:t>to determine which portions of a community may be affected by a release of such materials.</w:t>
      </w:r>
    </w:p>
    <w:p w:rsidR="00635644" w:rsidRPr="00613570" w:rsidRDefault="00635644">
      <w:pPr>
        <w:ind w:left="630" w:hanging="270"/>
        <w:jc w:val="both"/>
        <w:rPr>
          <w:rFonts w:ascii="Arial" w:hAnsi="Arial" w:cs="Arial"/>
        </w:rPr>
      </w:pPr>
    </w:p>
    <w:p w:rsidR="00635644" w:rsidRPr="00613570" w:rsidRDefault="00635644">
      <w:pPr>
        <w:tabs>
          <w:tab w:val="left" w:pos="630"/>
          <w:tab w:val="left" w:pos="810"/>
        </w:tabs>
        <w:ind w:left="630" w:hanging="360"/>
        <w:jc w:val="both"/>
        <w:rPr>
          <w:rFonts w:ascii="Arial" w:hAnsi="Arial" w:cs="Arial"/>
        </w:rPr>
      </w:pPr>
      <w:r w:rsidRPr="00613570">
        <w:rPr>
          <w:rFonts w:ascii="Arial" w:hAnsi="Arial" w:cs="Arial"/>
        </w:rPr>
        <w:t xml:space="preserve">10. </w:t>
      </w:r>
      <w:r w:rsidRPr="00613570">
        <w:rPr>
          <w:rFonts w:ascii="Arial" w:hAnsi="Arial" w:cs="Arial"/>
          <w:u w:val="single"/>
        </w:rPr>
        <w:t>Hazardous chemicals (HC)</w:t>
      </w:r>
      <w:r w:rsidRPr="00613570">
        <w:rPr>
          <w:rFonts w:ascii="Arial" w:hAnsi="Arial" w:cs="Arial"/>
        </w:rPr>
        <w:t>.  Chemicals, chemical mixtures, and other chemical products determined by US Occupational Health and Safety Administration (OSHA) regulations to pose a physical or health hazard.  No specific list of chemicals exists, but the existence of a Material Safety Data Sheet (MSDS) for a product indicates it is a hazardous chemical.  Facilities that maintain more than 10,000 pounds of a HC at any time are required to report inventories of such chemicals annually to the SERC in accordance with TCRAs.</w:t>
      </w:r>
    </w:p>
    <w:p w:rsidR="00635644" w:rsidRPr="00613570" w:rsidRDefault="00635644">
      <w:pPr>
        <w:ind w:left="630" w:hanging="360"/>
        <w:jc w:val="both"/>
        <w:rPr>
          <w:rFonts w:ascii="Arial" w:hAnsi="Arial" w:cs="Arial"/>
        </w:rPr>
      </w:pPr>
    </w:p>
    <w:p w:rsidR="00635644" w:rsidRPr="00613570" w:rsidRDefault="00635644">
      <w:pPr>
        <w:tabs>
          <w:tab w:val="left" w:pos="720"/>
        </w:tabs>
        <w:ind w:left="630" w:hanging="360"/>
        <w:jc w:val="both"/>
        <w:rPr>
          <w:rFonts w:ascii="Arial" w:hAnsi="Arial" w:cs="Arial"/>
        </w:rPr>
      </w:pPr>
      <w:r w:rsidRPr="00613570">
        <w:rPr>
          <w:rFonts w:ascii="Arial" w:hAnsi="Arial" w:cs="Arial"/>
        </w:rPr>
        <w:t xml:space="preserve">11. </w:t>
      </w:r>
      <w:r w:rsidRPr="00613570">
        <w:rPr>
          <w:rFonts w:ascii="Arial" w:hAnsi="Arial" w:cs="Arial"/>
          <w:u w:val="single"/>
        </w:rPr>
        <w:t>Hazardous material (Hazmat)</w:t>
      </w:r>
      <w:r w:rsidRPr="00613570">
        <w:rPr>
          <w:rFonts w:ascii="Arial" w:hAnsi="Arial" w:cs="Arial"/>
        </w:rPr>
        <w:t>.  A substance in a quantity or form posing an unreasonable risk to health, safety and/or property when manufactured, stored, or transported in commerce.  A substance which by its nature, containment, and reactivity has the capability for inflicting harm during an accidental occurrence, characterized as being toxic, corrosive, flammable, reactive, an irritant, or a strong sensitizer and thereby posing a threat to health and the environment when improperly managed.  Includes EHSs, HSs, HCs, toxic substances, certain infectious agents, radiological materials, and other related materials such as oil, used oil, petroleum products, and industrial solid waste substances.</w:t>
      </w:r>
    </w:p>
    <w:p w:rsidR="00635644" w:rsidRPr="00613570" w:rsidRDefault="00635644">
      <w:pPr>
        <w:ind w:left="630" w:hanging="360"/>
        <w:jc w:val="both"/>
        <w:rPr>
          <w:rFonts w:ascii="Arial" w:hAnsi="Arial" w:cs="Arial"/>
        </w:rPr>
      </w:pPr>
    </w:p>
    <w:p w:rsidR="00635644" w:rsidRPr="00613570" w:rsidRDefault="00635644">
      <w:pPr>
        <w:ind w:left="630" w:hanging="360"/>
        <w:jc w:val="both"/>
        <w:rPr>
          <w:rFonts w:ascii="Arial" w:hAnsi="Arial" w:cs="Arial"/>
        </w:rPr>
      </w:pPr>
      <w:r w:rsidRPr="00613570">
        <w:rPr>
          <w:rFonts w:ascii="Arial" w:hAnsi="Arial" w:cs="Arial"/>
        </w:rPr>
        <w:t xml:space="preserve">12. </w:t>
      </w:r>
      <w:r w:rsidRPr="00613570">
        <w:rPr>
          <w:rFonts w:ascii="Arial" w:hAnsi="Arial" w:cs="Arial"/>
          <w:u w:val="single"/>
        </w:rPr>
        <w:t>Hazardous substance (HS)</w:t>
      </w:r>
      <w:r w:rsidRPr="00613570">
        <w:rPr>
          <w:rFonts w:ascii="Arial" w:hAnsi="Arial" w:cs="Arial"/>
        </w:rPr>
        <w:t>.  Substances designated as such by the EPA pursuant to the Comprehensive Environmental Response, Compensation, and Liability Act (CERCLA).  Facilities, which have more than 10,000 pounds of any HS at any time, are required to report inventories of such substances annually to the SERC in accordance with TCRAs.  HS releases above certain levels must be reported to the National Response Center, the SERC, and local agencies pursuant to the CERCLA, Section 304 of EPCRA, and state regulations.  The roughly 720 HS and pertinent reporting quantities are listed in 40 CFR 302.4.</w:t>
      </w:r>
    </w:p>
    <w:p w:rsidR="00635644" w:rsidRPr="00613570" w:rsidRDefault="00635644">
      <w:pPr>
        <w:ind w:left="63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lastRenderedPageBreak/>
        <w:t xml:space="preserve">13. </w:t>
      </w:r>
      <w:r w:rsidRPr="00613570">
        <w:rPr>
          <w:rFonts w:ascii="Arial" w:hAnsi="Arial" w:cs="Arial"/>
          <w:u w:val="single"/>
        </w:rPr>
        <w:t>Hot Zone</w:t>
      </w:r>
      <w:r w:rsidRPr="00613570">
        <w:rPr>
          <w:rFonts w:ascii="Arial" w:hAnsi="Arial" w:cs="Arial"/>
        </w:rPr>
        <w:t xml:space="preserve">.  The area surrounding a </w:t>
      </w:r>
      <w:proofErr w:type="gramStart"/>
      <w:r w:rsidRPr="00613570">
        <w:rPr>
          <w:rFonts w:ascii="Arial" w:hAnsi="Arial" w:cs="Arial"/>
        </w:rPr>
        <w:t>particular incident</w:t>
      </w:r>
      <w:proofErr w:type="gramEnd"/>
      <w:r w:rsidRPr="00613570">
        <w:rPr>
          <w:rFonts w:ascii="Arial" w:hAnsi="Arial" w:cs="Arial"/>
        </w:rPr>
        <w:t xml:space="preserve"> site where contamination does or may occur.  All unauthorized personnel may be prohibited from entering this zone.</w:t>
      </w:r>
    </w:p>
    <w:p w:rsidR="00635644" w:rsidRPr="00613570" w:rsidRDefault="00635644">
      <w:pPr>
        <w:ind w:left="720" w:hanging="360"/>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 xml:space="preserve">14. </w:t>
      </w:r>
      <w:r w:rsidRPr="00613570">
        <w:rPr>
          <w:rFonts w:ascii="Arial" w:hAnsi="Arial" w:cs="Arial"/>
          <w:u w:val="single"/>
        </w:rPr>
        <w:t>Incident Commander</w:t>
      </w:r>
      <w:r w:rsidRPr="00613570">
        <w:rPr>
          <w:rFonts w:ascii="Arial" w:hAnsi="Arial" w:cs="Arial"/>
        </w:rPr>
        <w:t xml:space="preserve">.  The overall coordinator of the response team.  Responsible for on-site strategic decision and actions throughout the response phase.  Maintains close liaison </w:t>
      </w:r>
    </w:p>
    <w:p w:rsidR="00635644" w:rsidRPr="00613570" w:rsidRDefault="00635644">
      <w:pPr>
        <w:ind w:left="720"/>
        <w:jc w:val="both"/>
        <w:rPr>
          <w:rFonts w:ascii="Arial" w:hAnsi="Arial" w:cs="Arial"/>
        </w:rPr>
      </w:pPr>
      <w:r w:rsidRPr="00613570">
        <w:rPr>
          <w:rFonts w:ascii="Arial" w:hAnsi="Arial" w:cs="Arial"/>
        </w:rPr>
        <w:t>with the appropriate government agencies to obtain support and provide progress reports on each phase of the emergency response.  Must be trained to a minimum of operations level and certified in the Incident Command System (ICS).</w:t>
      </w:r>
    </w:p>
    <w:p w:rsidR="00635644" w:rsidRPr="00613570" w:rsidRDefault="00635644">
      <w:pPr>
        <w:ind w:left="72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 xml:space="preserve">15. </w:t>
      </w:r>
      <w:r w:rsidRPr="00613570">
        <w:rPr>
          <w:rFonts w:ascii="Arial" w:hAnsi="Arial" w:cs="Arial"/>
          <w:u w:val="single"/>
        </w:rPr>
        <w:t>Incident Command System.</w:t>
      </w:r>
      <w:r w:rsidRPr="00613570">
        <w:rPr>
          <w:rFonts w:ascii="Arial" w:hAnsi="Arial" w:cs="Arial"/>
        </w:rPr>
        <w:t xml:space="preserve">  A standardized on-scene emergency management system specifically designed to provide for the adoption of an integrated organizational structure that reflects the complexity and demands of single or multiple incidents, without being hindered by jurisdictional boundaries.  ICS is the combination of facilities, equipment, personnel, procedures, and communications operating within a common organizational structure, designed to aid in the management of resources during incidents.  ICS is used for all emergency responses and is applicable to small, as well as, large and complex incidents.  ICS is used by various jurisdictions and functional agencies, both public and private, or organized field-level incident management. </w:t>
      </w:r>
    </w:p>
    <w:p w:rsidR="00635644" w:rsidRPr="00613570" w:rsidRDefault="00635644">
      <w:pPr>
        <w:ind w:left="72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1</w:t>
      </w:r>
      <w:r w:rsidR="00D67FE6" w:rsidRPr="00613570">
        <w:rPr>
          <w:rFonts w:ascii="Arial" w:hAnsi="Arial" w:cs="Arial"/>
        </w:rPr>
        <w:t>6</w:t>
      </w:r>
      <w:r w:rsidRPr="00613570">
        <w:rPr>
          <w:rFonts w:ascii="Arial" w:hAnsi="Arial" w:cs="Arial"/>
        </w:rPr>
        <w:t xml:space="preserve">. </w:t>
      </w:r>
      <w:r w:rsidRPr="00613570">
        <w:rPr>
          <w:rFonts w:ascii="Arial" w:hAnsi="Arial" w:cs="Arial"/>
          <w:u w:val="single"/>
        </w:rPr>
        <w:t>National Response Center (NRC)</w:t>
      </w:r>
      <w:r w:rsidRPr="00613570">
        <w:rPr>
          <w:rFonts w:ascii="Arial" w:hAnsi="Arial" w:cs="Arial"/>
        </w:rPr>
        <w:t>.  Interagency organization, operated by the US Coast Guard, that receives reports when reportable quantities of dangerous goods and hazardous substances are spilled.  After receiving notification of an incident, the NRC will immediately notify appropriate federal response agencies, which may activate the Regional Response Team or the National Response Team.</w:t>
      </w:r>
    </w:p>
    <w:p w:rsidR="00635644" w:rsidRPr="00613570" w:rsidRDefault="00635644">
      <w:p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1</w:t>
      </w:r>
      <w:r w:rsidR="00D67FE6" w:rsidRPr="00613570">
        <w:rPr>
          <w:rFonts w:ascii="Arial" w:hAnsi="Arial" w:cs="Arial"/>
        </w:rPr>
        <w:t>7</w:t>
      </w:r>
      <w:r w:rsidRPr="00613570">
        <w:rPr>
          <w:rFonts w:ascii="Arial" w:hAnsi="Arial" w:cs="Arial"/>
        </w:rPr>
        <w:t>.</w:t>
      </w:r>
      <w:r w:rsidRPr="00613570">
        <w:rPr>
          <w:rFonts w:ascii="Arial" w:hAnsi="Arial" w:cs="Arial"/>
        </w:rPr>
        <w:tab/>
      </w:r>
      <w:r w:rsidRPr="00613570">
        <w:rPr>
          <w:rFonts w:ascii="Arial" w:hAnsi="Arial" w:cs="Arial"/>
          <w:u w:val="single"/>
        </w:rPr>
        <w:t>National Incident Management System (NIMS).</w:t>
      </w:r>
      <w:r w:rsidRPr="00613570">
        <w:rPr>
          <w:rFonts w:ascii="Arial" w:hAnsi="Arial" w:cs="Arial"/>
        </w:rPr>
        <w:t xml:space="preserve">  The system mandated by HSPD-5 that provides a consistent nationwide approach for Federal, State, local, and tribal governments; the private sector; and non-governmental organizations to work effectively and efficiently together to prepare for, respond to, and recover from domestic incidents, regardless of cause, size, or complexity, the NIMS includes a core set of concepts, principles, and terminology.</w:t>
      </w:r>
    </w:p>
    <w:p w:rsidR="00635644" w:rsidRPr="00613570" w:rsidRDefault="00635644">
      <w:p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1</w:t>
      </w:r>
      <w:r w:rsidR="00D67FE6" w:rsidRPr="00613570">
        <w:rPr>
          <w:rFonts w:ascii="Arial" w:hAnsi="Arial" w:cs="Arial"/>
        </w:rPr>
        <w:t>8</w:t>
      </w:r>
      <w:r w:rsidRPr="00613570">
        <w:rPr>
          <w:rFonts w:ascii="Arial" w:hAnsi="Arial" w:cs="Arial"/>
        </w:rPr>
        <w:t xml:space="preserve">. </w:t>
      </w:r>
      <w:r w:rsidRPr="00613570">
        <w:rPr>
          <w:rFonts w:ascii="Arial" w:hAnsi="Arial" w:cs="Arial"/>
          <w:u w:val="single"/>
        </w:rPr>
        <w:t>On-scene</w:t>
      </w:r>
      <w:r w:rsidRPr="00613570">
        <w:rPr>
          <w:rFonts w:ascii="Arial" w:hAnsi="Arial" w:cs="Arial"/>
        </w:rPr>
        <w:t>.  The total area that may be impacted by the effects of a hazardous material incident.  The on-scene area is divided into mutually exclusive on-site and off-site areas.</w:t>
      </w:r>
    </w:p>
    <w:p w:rsidR="00635644" w:rsidRPr="00613570" w:rsidRDefault="00635644">
      <w:pPr>
        <w:ind w:left="720" w:hanging="360"/>
        <w:jc w:val="both"/>
        <w:rPr>
          <w:rFonts w:ascii="Arial" w:hAnsi="Arial" w:cs="Arial"/>
        </w:rPr>
      </w:pPr>
    </w:p>
    <w:p w:rsidR="00635644" w:rsidRPr="00613570" w:rsidRDefault="00D67FE6">
      <w:pPr>
        <w:ind w:left="720" w:hanging="360"/>
        <w:jc w:val="both"/>
        <w:rPr>
          <w:rFonts w:ascii="Arial" w:hAnsi="Arial" w:cs="Arial"/>
        </w:rPr>
      </w:pPr>
      <w:r w:rsidRPr="00613570">
        <w:rPr>
          <w:rFonts w:ascii="Arial" w:hAnsi="Arial" w:cs="Arial"/>
        </w:rPr>
        <w:t>19</w:t>
      </w:r>
      <w:r w:rsidR="00635644" w:rsidRPr="00613570">
        <w:rPr>
          <w:rFonts w:ascii="Arial" w:hAnsi="Arial" w:cs="Arial"/>
        </w:rPr>
        <w:t xml:space="preserve">. </w:t>
      </w:r>
      <w:r w:rsidR="00635644" w:rsidRPr="00613570">
        <w:rPr>
          <w:rFonts w:ascii="Arial" w:hAnsi="Arial" w:cs="Arial"/>
          <w:u w:val="single"/>
        </w:rPr>
        <w:t>Plume</w:t>
      </w:r>
      <w:r w:rsidR="00635644" w:rsidRPr="00613570">
        <w:rPr>
          <w:rFonts w:ascii="Arial" w:hAnsi="Arial" w:cs="Arial"/>
        </w:rPr>
        <w:t>.  A vapor cloud formation that has shape and buoyancy.  The cloud may be colorless, tasteless, odorless, and may not be visible to the human eye.</w:t>
      </w:r>
    </w:p>
    <w:p w:rsidR="00635644" w:rsidRPr="00613570" w:rsidRDefault="00635644">
      <w:p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2</w:t>
      </w:r>
      <w:r w:rsidR="00D67FE6" w:rsidRPr="00613570">
        <w:rPr>
          <w:rFonts w:ascii="Arial" w:hAnsi="Arial" w:cs="Arial"/>
        </w:rPr>
        <w:t>0</w:t>
      </w:r>
      <w:r w:rsidRPr="00613570">
        <w:rPr>
          <w:rFonts w:ascii="Arial" w:hAnsi="Arial" w:cs="Arial"/>
        </w:rPr>
        <w:t xml:space="preserve">. </w:t>
      </w:r>
      <w:r w:rsidRPr="00613570">
        <w:rPr>
          <w:rFonts w:ascii="Arial" w:hAnsi="Arial" w:cs="Arial"/>
          <w:u w:val="single"/>
        </w:rPr>
        <w:t>Regulated facility</w:t>
      </w:r>
      <w:r w:rsidRPr="00613570">
        <w:rPr>
          <w:rFonts w:ascii="Arial" w:hAnsi="Arial" w:cs="Arial"/>
        </w:rPr>
        <w:t>.  A plant site where handling/transfer, processing, and/or storage of chemicals is performed.  For the purposes of this annex, regulated facilities (1) produce, use, or store EHSs in quantities which exceed threshold planning quantities or (2) hold one or more HCs in a quantity greater than 10,000 pounds at any time.  Facilities that meet either criterion must annually report their inventories of such materials to the SERC, local LEPCs, and the local fire department in accordance with TCRAs.</w:t>
      </w:r>
    </w:p>
    <w:p w:rsidR="00635644" w:rsidRPr="00613570" w:rsidRDefault="00635644">
      <w:p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2</w:t>
      </w:r>
      <w:r w:rsidR="00D67FE6" w:rsidRPr="00613570">
        <w:rPr>
          <w:rFonts w:ascii="Arial" w:hAnsi="Arial" w:cs="Arial"/>
        </w:rPr>
        <w:t>1</w:t>
      </w:r>
      <w:r w:rsidRPr="00613570">
        <w:rPr>
          <w:rFonts w:ascii="Arial" w:hAnsi="Arial" w:cs="Arial"/>
        </w:rPr>
        <w:t xml:space="preserve">. </w:t>
      </w:r>
      <w:r w:rsidRPr="00613570">
        <w:rPr>
          <w:rFonts w:ascii="Arial" w:hAnsi="Arial" w:cs="Arial"/>
          <w:u w:val="single"/>
        </w:rPr>
        <w:t>Reportable quantity</w:t>
      </w:r>
      <w:r w:rsidRPr="00613570">
        <w:rPr>
          <w:rFonts w:ascii="Arial" w:hAnsi="Arial" w:cs="Arial"/>
        </w:rPr>
        <w:t>.  The minimum quantity of hazardous material released, discharged, or spilled that must be reported to federal state and/or local authorities pursuant to statutes and regulations.</w:t>
      </w:r>
    </w:p>
    <w:p w:rsidR="00635644" w:rsidRPr="00613570" w:rsidRDefault="00635644">
      <w:p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lastRenderedPageBreak/>
        <w:t>2</w:t>
      </w:r>
      <w:r w:rsidR="00D67FE6" w:rsidRPr="00613570">
        <w:rPr>
          <w:rFonts w:ascii="Arial" w:hAnsi="Arial" w:cs="Arial"/>
        </w:rPr>
        <w:t>2</w:t>
      </w:r>
      <w:r w:rsidRPr="00613570">
        <w:rPr>
          <w:rFonts w:ascii="Arial" w:hAnsi="Arial" w:cs="Arial"/>
        </w:rPr>
        <w:t xml:space="preserve">. </w:t>
      </w:r>
      <w:r w:rsidRPr="00613570">
        <w:rPr>
          <w:rFonts w:ascii="Arial" w:hAnsi="Arial" w:cs="Arial"/>
          <w:u w:val="single"/>
        </w:rPr>
        <w:t>Response</w:t>
      </w:r>
      <w:r w:rsidRPr="00613570">
        <w:rPr>
          <w:rFonts w:ascii="Arial" w:hAnsi="Arial" w:cs="Arial"/>
        </w:rPr>
        <w:t>.  The efforts to minimize the hazards created by an emergency by protecting the people, environment, and property and returning the scene to normal pre-emergency conditions.</w:t>
      </w:r>
    </w:p>
    <w:p w:rsidR="00635644" w:rsidRPr="00613570" w:rsidRDefault="00635644">
      <w:p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2</w:t>
      </w:r>
      <w:r w:rsidR="00D67FE6" w:rsidRPr="00613570">
        <w:rPr>
          <w:rFonts w:ascii="Arial" w:hAnsi="Arial" w:cs="Arial"/>
        </w:rPr>
        <w:t>3</w:t>
      </w:r>
      <w:r w:rsidRPr="00613570">
        <w:rPr>
          <w:rFonts w:ascii="Arial" w:hAnsi="Arial" w:cs="Arial"/>
        </w:rPr>
        <w:t xml:space="preserve">. </w:t>
      </w:r>
      <w:r w:rsidRPr="00613570">
        <w:rPr>
          <w:rFonts w:ascii="Arial" w:hAnsi="Arial" w:cs="Arial"/>
          <w:u w:val="single"/>
        </w:rPr>
        <w:t>Risk Management Plan (RMP)</w:t>
      </w:r>
      <w:r w:rsidRPr="00613570">
        <w:rPr>
          <w:rFonts w:ascii="Arial" w:hAnsi="Arial" w:cs="Arial"/>
        </w:rPr>
        <w:t xml:space="preserve">.  Pursuant to section 112r of the CAA, facilities that produce, process, distribute or store 140 toxic and flammable substances are required to have a RMP that includes a hazard assessment, accident prevention program, and emergency response program.  A summary of the RMP must be submitted electronically to the EPA; it can be accessed electronically by local governments and the public. </w:t>
      </w:r>
    </w:p>
    <w:p w:rsidR="00635644" w:rsidRPr="00613570" w:rsidRDefault="00635644">
      <w:p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2</w:t>
      </w:r>
      <w:r w:rsidR="00D67FE6" w:rsidRPr="00613570">
        <w:rPr>
          <w:rFonts w:ascii="Arial" w:hAnsi="Arial" w:cs="Arial"/>
        </w:rPr>
        <w:t>4</w:t>
      </w:r>
      <w:r w:rsidRPr="00613570">
        <w:rPr>
          <w:rFonts w:ascii="Arial" w:hAnsi="Arial" w:cs="Arial"/>
        </w:rPr>
        <w:t>.</w:t>
      </w:r>
      <w:r w:rsidRPr="00613570">
        <w:rPr>
          <w:rFonts w:ascii="Arial" w:hAnsi="Arial" w:cs="Arial"/>
        </w:rPr>
        <w:tab/>
      </w:r>
      <w:r w:rsidRPr="00613570">
        <w:rPr>
          <w:rFonts w:ascii="Arial" w:hAnsi="Arial" w:cs="Arial"/>
          <w:u w:val="single"/>
        </w:rPr>
        <w:t>Spill of National Significance (SONS).</w:t>
      </w:r>
      <w:r w:rsidRPr="00613570">
        <w:rPr>
          <w:rFonts w:ascii="Arial" w:hAnsi="Arial" w:cs="Arial"/>
        </w:rPr>
        <w:t xml:space="preserve">  A spill or discharge oil or hazardous material as defined by the </w:t>
      </w:r>
      <w:r w:rsidRPr="00613570">
        <w:rPr>
          <w:rFonts w:ascii="Arial" w:hAnsi="Arial" w:cs="Arial"/>
          <w:i/>
          <w:iCs/>
        </w:rPr>
        <w:t>National Oil and Hazardous Substance Contingency Plan (NCP)</w:t>
      </w:r>
      <w:r w:rsidRPr="00613570">
        <w:rPr>
          <w:rFonts w:ascii="Arial" w:hAnsi="Arial" w:cs="Arial"/>
        </w:rPr>
        <w:t xml:space="preserve"> that occurs either in an inland zone or a coastal zone that requires a response effort so complex that it requires extraordinary coordination of Federal, State, local, and other resources to contain or clean up.  Authority to declare a SONS in an inland zone is granted to the EPA Administrator.  For discharges in a coastal zone the United States Coast Guard Commandant may declare a SONS.  The Department of Homeland Security may classify a S</w:t>
      </w:r>
      <w:r w:rsidR="00D67FE6" w:rsidRPr="00613570">
        <w:rPr>
          <w:rFonts w:ascii="Arial" w:hAnsi="Arial" w:cs="Arial"/>
        </w:rPr>
        <w:t>ONS as an incident of national s</w:t>
      </w:r>
      <w:r w:rsidRPr="00613570">
        <w:rPr>
          <w:rFonts w:ascii="Arial" w:hAnsi="Arial" w:cs="Arial"/>
        </w:rPr>
        <w:t>ignificance.</w:t>
      </w:r>
    </w:p>
    <w:p w:rsidR="00635644" w:rsidRPr="00613570" w:rsidRDefault="00635644">
      <w:pPr>
        <w:numPr>
          <w:ilvl w:val="12"/>
          <w:numId w:val="0"/>
        </w:num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2</w:t>
      </w:r>
      <w:r w:rsidR="00D67FE6" w:rsidRPr="00613570">
        <w:rPr>
          <w:rFonts w:ascii="Arial" w:hAnsi="Arial" w:cs="Arial"/>
        </w:rPr>
        <w:t>5</w:t>
      </w:r>
      <w:r w:rsidRPr="00613570">
        <w:rPr>
          <w:rFonts w:ascii="Arial" w:hAnsi="Arial" w:cs="Arial"/>
        </w:rPr>
        <w:t xml:space="preserve">. </w:t>
      </w:r>
      <w:r w:rsidRPr="00613570">
        <w:rPr>
          <w:rFonts w:ascii="Arial" w:hAnsi="Arial" w:cs="Arial"/>
          <w:u w:val="single"/>
        </w:rPr>
        <w:t>Toxic substances</w:t>
      </w:r>
      <w:r w:rsidRPr="00613570">
        <w:rPr>
          <w:rFonts w:ascii="Arial" w:hAnsi="Arial" w:cs="Arial"/>
        </w:rPr>
        <w:t>.  Substances believed to produce long-term adverse health effects.  Facilities which manufacture or process more than 25,000 pounds of any designated toxic substance or use more than 10,000 pounds of such substance during a year are required to report amounts released into the environment annually to the SERC and the EPA.  This list of toxic substances covered is contained in 40 CFR 372.</w:t>
      </w:r>
    </w:p>
    <w:p w:rsidR="00635644" w:rsidRPr="00613570" w:rsidRDefault="00635644">
      <w:pPr>
        <w:ind w:left="720" w:hanging="36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2</w:t>
      </w:r>
      <w:r w:rsidR="00D67FE6" w:rsidRPr="00613570">
        <w:rPr>
          <w:rFonts w:ascii="Arial" w:hAnsi="Arial" w:cs="Arial"/>
        </w:rPr>
        <w:t>6</w:t>
      </w:r>
      <w:r w:rsidRPr="00613570">
        <w:rPr>
          <w:rFonts w:ascii="Arial" w:hAnsi="Arial" w:cs="Arial"/>
        </w:rPr>
        <w:t xml:space="preserve">. </w:t>
      </w:r>
      <w:r w:rsidRPr="00613570">
        <w:rPr>
          <w:rFonts w:ascii="Arial" w:hAnsi="Arial" w:cs="Arial"/>
          <w:u w:val="single"/>
        </w:rPr>
        <w:t>Vulnerable Facilities</w:t>
      </w:r>
      <w:r w:rsidRPr="00613570">
        <w:rPr>
          <w:rFonts w:ascii="Arial" w:hAnsi="Arial" w:cs="Arial"/>
        </w:rPr>
        <w:t xml:space="preserve">.  Facilities which may be of particular concern during </w:t>
      </w:r>
      <w:proofErr w:type="gramStart"/>
      <w:r w:rsidRPr="00613570">
        <w:rPr>
          <w:rFonts w:ascii="Arial" w:hAnsi="Arial" w:cs="Arial"/>
        </w:rPr>
        <w:t>an</w:t>
      </w:r>
      <w:proofErr w:type="gramEnd"/>
      <w:r w:rsidRPr="00613570">
        <w:rPr>
          <w:rFonts w:ascii="Arial" w:hAnsi="Arial" w:cs="Arial"/>
        </w:rPr>
        <w:t xml:space="preserve"> hazmat incident because they:</w:t>
      </w:r>
    </w:p>
    <w:p w:rsidR="00635644" w:rsidRPr="00613570" w:rsidRDefault="00635644">
      <w:pPr>
        <w:numPr>
          <w:ilvl w:val="12"/>
          <w:numId w:val="0"/>
        </w:numPr>
        <w:ind w:left="720" w:hanging="360"/>
        <w:jc w:val="both"/>
        <w:rPr>
          <w:rFonts w:ascii="Arial" w:hAnsi="Arial" w:cs="Arial"/>
        </w:rPr>
      </w:pPr>
    </w:p>
    <w:p w:rsidR="00635644" w:rsidRPr="00613570" w:rsidRDefault="00580914">
      <w:pPr>
        <w:pStyle w:val="BodyText2"/>
        <w:numPr>
          <w:ilvl w:val="0"/>
          <w:numId w:val="40"/>
        </w:numPr>
      </w:pPr>
      <w:r w:rsidRPr="00613570">
        <w:t>Are institutions with</w:t>
      </w:r>
      <w:r w:rsidR="00635644" w:rsidRPr="00613570">
        <w:t xml:space="preserve"> populations that are particularly vulnerable or could require substantial assistance during an evacuation (schools, hospitals, nursing homes, day care centers, jails),</w:t>
      </w:r>
    </w:p>
    <w:p w:rsidR="00635644" w:rsidRPr="00613570" w:rsidRDefault="00635644">
      <w:pPr>
        <w:pStyle w:val="BodyText2"/>
        <w:numPr>
          <w:ilvl w:val="0"/>
          <w:numId w:val="0"/>
        </w:numPr>
      </w:pPr>
    </w:p>
    <w:p w:rsidR="00635644" w:rsidRPr="00613570" w:rsidRDefault="00635644">
      <w:pPr>
        <w:pStyle w:val="BodyText2"/>
        <w:numPr>
          <w:ilvl w:val="0"/>
          <w:numId w:val="0"/>
        </w:numPr>
        <w:tabs>
          <w:tab w:val="left" w:pos="1080"/>
        </w:tabs>
        <w:ind w:left="1080" w:hanging="360"/>
      </w:pPr>
      <w:r w:rsidRPr="00613570">
        <w:t>b.</w:t>
      </w:r>
      <w:r w:rsidRPr="00613570">
        <w:tab/>
        <w:t>Fulfill essential population support functions (power plants, water plants, the</w:t>
      </w:r>
      <w:r w:rsidR="00D67FE6" w:rsidRPr="00613570">
        <w:t xml:space="preserve"> </w:t>
      </w:r>
      <w:r w:rsidRPr="00613570">
        <w:t>fire/police/EMS dispatch center), or</w:t>
      </w:r>
    </w:p>
    <w:p w:rsidR="00635644" w:rsidRPr="00613570" w:rsidRDefault="00635644">
      <w:pPr>
        <w:pStyle w:val="BodyText2"/>
        <w:numPr>
          <w:ilvl w:val="0"/>
          <w:numId w:val="0"/>
        </w:numPr>
        <w:ind w:left="1080" w:hanging="270"/>
      </w:pPr>
    </w:p>
    <w:p w:rsidR="00635644" w:rsidRPr="00613570" w:rsidRDefault="00635644">
      <w:pPr>
        <w:ind w:left="1080" w:hanging="360"/>
        <w:jc w:val="both"/>
        <w:rPr>
          <w:rFonts w:ascii="Arial" w:hAnsi="Arial" w:cs="Arial"/>
        </w:rPr>
      </w:pPr>
      <w:r w:rsidRPr="00613570">
        <w:rPr>
          <w:rFonts w:ascii="Arial" w:hAnsi="Arial" w:cs="Arial"/>
        </w:rPr>
        <w:t xml:space="preserve">c.   Include large concentrations of people (shopping centers, recreation centers)  </w:t>
      </w:r>
    </w:p>
    <w:p w:rsidR="00635644" w:rsidRPr="00613570" w:rsidRDefault="00635644">
      <w:pPr>
        <w:ind w:left="630" w:hanging="270"/>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2</w:t>
      </w:r>
      <w:r w:rsidR="00D67FE6" w:rsidRPr="00613570">
        <w:rPr>
          <w:rFonts w:ascii="Arial" w:hAnsi="Arial" w:cs="Arial"/>
        </w:rPr>
        <w:t>7</w:t>
      </w:r>
      <w:r w:rsidRPr="00613570">
        <w:rPr>
          <w:rFonts w:ascii="Arial" w:hAnsi="Arial" w:cs="Arial"/>
        </w:rPr>
        <w:t>.</w:t>
      </w:r>
      <w:r w:rsidRPr="00613570">
        <w:rPr>
          <w:rFonts w:ascii="Arial" w:hAnsi="Arial" w:cs="Arial"/>
        </w:rPr>
        <w:tab/>
      </w:r>
      <w:r w:rsidRPr="00613570">
        <w:rPr>
          <w:rFonts w:ascii="Arial" w:hAnsi="Arial" w:cs="Arial"/>
          <w:u w:val="single"/>
        </w:rPr>
        <w:t>Warm Zone</w:t>
      </w:r>
      <w:r w:rsidRPr="00613570">
        <w:rPr>
          <w:rFonts w:ascii="Arial" w:hAnsi="Arial" w:cs="Arial"/>
        </w:rPr>
        <w:t>:  An area over which the airborne concentration of a chemical involved in an incident could reach a concentration that may cause serious health effects to anyone exposed to the substance for a short period of time.</w:t>
      </w:r>
    </w:p>
    <w:p w:rsidR="00635644" w:rsidRDefault="00635644">
      <w:pPr>
        <w:numPr>
          <w:ilvl w:val="12"/>
          <w:numId w:val="0"/>
        </w:numPr>
        <w:ind w:left="2160" w:hanging="720"/>
        <w:rPr>
          <w:rFonts w:ascii="Arial" w:hAnsi="Arial" w:cs="Arial"/>
        </w:rPr>
      </w:pPr>
    </w:p>
    <w:p w:rsidR="00211503" w:rsidRPr="00613570" w:rsidRDefault="00211503">
      <w:pPr>
        <w:numPr>
          <w:ilvl w:val="12"/>
          <w:numId w:val="0"/>
        </w:numPr>
        <w:ind w:left="2160" w:hanging="720"/>
        <w:rPr>
          <w:rFonts w:ascii="Arial" w:hAnsi="Arial" w:cs="Arial"/>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SITUATION &amp; ASSUMPTIONS</w:t>
      </w:r>
    </w:p>
    <w:p w:rsidR="00635644" w:rsidRPr="00613570" w:rsidRDefault="00635644">
      <w:pPr>
        <w:numPr>
          <w:ilvl w:val="12"/>
          <w:numId w:val="0"/>
        </w:numPr>
        <w:ind w:left="576" w:hanging="576"/>
        <w:rPr>
          <w:rFonts w:ascii="Arial" w:hAnsi="Arial" w:cs="Arial"/>
          <w:b/>
          <w:bCs/>
        </w:rPr>
      </w:pPr>
    </w:p>
    <w:p w:rsidR="00635644" w:rsidRPr="00613570" w:rsidRDefault="00635644">
      <w:pPr>
        <w:pStyle w:val="Heading6"/>
        <w:ind w:left="0"/>
        <w:jc w:val="both"/>
      </w:pPr>
      <w:r w:rsidRPr="00613570">
        <w:t>A.  Situation</w:t>
      </w:r>
    </w:p>
    <w:p w:rsidR="00635644" w:rsidRPr="00613570" w:rsidRDefault="00635644">
      <w:pPr>
        <w:numPr>
          <w:ilvl w:val="12"/>
          <w:numId w:val="0"/>
        </w:numPr>
        <w:ind w:left="1800" w:hanging="720"/>
        <w:jc w:val="both"/>
        <w:rPr>
          <w:rFonts w:ascii="Arial" w:hAnsi="Arial" w:cs="Arial"/>
          <w:b/>
          <w:bCs/>
        </w:rPr>
      </w:pPr>
    </w:p>
    <w:p w:rsidR="00635644" w:rsidRPr="00613570" w:rsidRDefault="00635644">
      <w:pPr>
        <w:numPr>
          <w:ilvl w:val="0"/>
          <w:numId w:val="39"/>
        </w:numPr>
        <w:jc w:val="both"/>
        <w:rPr>
          <w:rFonts w:ascii="Arial" w:hAnsi="Arial" w:cs="Arial"/>
        </w:rPr>
      </w:pPr>
      <w:r w:rsidRPr="00613570">
        <w:rPr>
          <w:rFonts w:ascii="Arial" w:hAnsi="Arial" w:cs="Arial"/>
        </w:rPr>
        <w:t>Ha</w:t>
      </w:r>
      <w:r w:rsidR="00211503">
        <w:rPr>
          <w:rFonts w:ascii="Arial" w:hAnsi="Arial" w:cs="Arial"/>
        </w:rPr>
        <w:t xml:space="preserve">zardous materials are commonly </w:t>
      </w:r>
      <w:r w:rsidRPr="00613570">
        <w:rPr>
          <w:rFonts w:ascii="Arial" w:hAnsi="Arial" w:cs="Arial"/>
        </w:rPr>
        <w:t>used, transported, and produced in the local area; hence, Hazmat incidents may occur here.</w:t>
      </w:r>
    </w:p>
    <w:p w:rsidR="00635644" w:rsidRPr="00613570" w:rsidRDefault="00635644">
      <w:pPr>
        <w:ind w:left="630" w:hanging="270"/>
        <w:jc w:val="both"/>
        <w:rPr>
          <w:rFonts w:ascii="Arial" w:hAnsi="Arial" w:cs="Arial"/>
        </w:rPr>
      </w:pPr>
    </w:p>
    <w:p w:rsidR="00635644" w:rsidRPr="00AD5EB6" w:rsidRDefault="00635644">
      <w:pPr>
        <w:pStyle w:val="BodyTextIndent2"/>
        <w:numPr>
          <w:ilvl w:val="0"/>
          <w:numId w:val="39"/>
        </w:numPr>
        <w:jc w:val="both"/>
      </w:pPr>
      <w:bookmarkStart w:id="1" w:name="_Hlk491949319"/>
      <w:r w:rsidRPr="00613570">
        <w:lastRenderedPageBreak/>
        <w:t xml:space="preserve">We have the lead in the initial response to a Hazmat incident that occurs within </w:t>
      </w:r>
      <w:r w:rsidR="003A1E99">
        <w:t>our</w:t>
      </w:r>
      <w:r w:rsidRPr="00613570">
        <w:t xml:space="preserve">   jurisdiction</w:t>
      </w:r>
      <w:r w:rsidR="003A1E99">
        <w:t>s</w:t>
      </w:r>
      <w:r w:rsidRPr="00613570">
        <w:t xml:space="preserve">. Hazmat response resources are listed in </w:t>
      </w:r>
      <w:r w:rsidRPr="00211503">
        <w:rPr>
          <w:b/>
        </w:rPr>
        <w:t>Annex M, Resource Management</w:t>
      </w:r>
      <w:r w:rsidRPr="00613570">
        <w:t xml:space="preserve">.     </w:t>
      </w:r>
      <w:r w:rsidRPr="00AD5EB6">
        <w:t xml:space="preserve">Our Hazmat incident response capability may be summarized as: </w:t>
      </w:r>
      <w:r w:rsidR="003A1E99">
        <w:t>awareness only; must call neighboring jurisdictions or private company personnel for response.  There are no hazardous materials technicians in any of our volunteer fire departments; bunker gear is the only available protective clothing.</w:t>
      </w:r>
    </w:p>
    <w:bookmarkEnd w:id="1"/>
    <w:p w:rsidR="00635644" w:rsidRPr="00613570" w:rsidRDefault="00635644">
      <w:pPr>
        <w:pStyle w:val="BodyTextIndent2"/>
        <w:ind w:left="0" w:firstLine="0"/>
        <w:jc w:val="both"/>
      </w:pPr>
    </w:p>
    <w:p w:rsidR="00635644" w:rsidRPr="00613570" w:rsidRDefault="00635644">
      <w:pPr>
        <w:pStyle w:val="BodyTextIndent2"/>
        <w:numPr>
          <w:ilvl w:val="0"/>
          <w:numId w:val="39"/>
        </w:numPr>
        <w:jc w:val="both"/>
      </w:pPr>
      <w:r w:rsidRPr="00613570">
        <w:t xml:space="preserve">Although radiological materials are considered hazardous materials in most classification schemes, detailed planning for incidents involving these materials are covered in         </w:t>
      </w:r>
      <w:r w:rsidRPr="003A1E99">
        <w:rPr>
          <w:b/>
        </w:rPr>
        <w:t>Annex D, Radiological Protection</w:t>
      </w:r>
      <w:r w:rsidRPr="00613570">
        <w:t>, to this plan.</w:t>
      </w:r>
    </w:p>
    <w:p w:rsidR="00635644" w:rsidRPr="00613570" w:rsidRDefault="00635644">
      <w:pPr>
        <w:pStyle w:val="BodyTextIndent2"/>
        <w:ind w:left="0" w:firstLine="0"/>
        <w:jc w:val="both"/>
      </w:pPr>
    </w:p>
    <w:p w:rsidR="00635644" w:rsidRPr="00613570" w:rsidRDefault="00635644">
      <w:pPr>
        <w:pStyle w:val="BodyTextIndent2"/>
        <w:numPr>
          <w:ilvl w:val="0"/>
          <w:numId w:val="39"/>
        </w:numPr>
        <w:jc w:val="both"/>
      </w:pPr>
      <w:r w:rsidRPr="00613570">
        <w:t xml:space="preserve">Vulnerable facilities potentially at risk from a Hazmat release are identified in </w:t>
      </w:r>
      <w:r w:rsidRPr="00211503">
        <w:rPr>
          <w:b/>
        </w:rPr>
        <w:t>Appendix 5</w:t>
      </w:r>
      <w:r w:rsidRPr="00613570">
        <w:t>.</w:t>
      </w:r>
    </w:p>
    <w:p w:rsidR="00635644" w:rsidRPr="00613570" w:rsidRDefault="00635644">
      <w:pPr>
        <w:pStyle w:val="BodyTextIndent2"/>
        <w:ind w:left="0" w:firstLine="0"/>
        <w:jc w:val="both"/>
      </w:pPr>
    </w:p>
    <w:p w:rsidR="00635644" w:rsidRPr="00613570" w:rsidRDefault="00635644">
      <w:pPr>
        <w:pStyle w:val="BodyTextIndent2"/>
        <w:numPr>
          <w:ilvl w:val="0"/>
          <w:numId w:val="39"/>
        </w:numPr>
        <w:jc w:val="both"/>
      </w:pPr>
      <w:r w:rsidRPr="00613570">
        <w:t xml:space="preserve">Regulated facilities that may create a Hazmat risk in the local area are identified in        </w:t>
      </w:r>
      <w:r w:rsidRPr="00211503">
        <w:rPr>
          <w:b/>
        </w:rPr>
        <w:t>Appendix 6</w:t>
      </w:r>
      <w:r w:rsidRPr="00613570">
        <w:t xml:space="preserve">.   </w:t>
      </w:r>
    </w:p>
    <w:p w:rsidR="00635644" w:rsidRPr="00613570" w:rsidRDefault="00635644">
      <w:pPr>
        <w:ind w:left="630" w:hanging="270"/>
        <w:jc w:val="both"/>
        <w:rPr>
          <w:rFonts w:ascii="Arial" w:hAnsi="Arial" w:cs="Arial"/>
        </w:rPr>
      </w:pPr>
    </w:p>
    <w:p w:rsidR="00635644" w:rsidRPr="00613570" w:rsidRDefault="00635644">
      <w:pPr>
        <w:numPr>
          <w:ilvl w:val="1"/>
          <w:numId w:val="28"/>
        </w:numPr>
        <w:jc w:val="both"/>
        <w:rPr>
          <w:rFonts w:ascii="Arial" w:hAnsi="Arial" w:cs="Arial"/>
        </w:rPr>
      </w:pPr>
      <w:r w:rsidRPr="00613570">
        <w:rPr>
          <w:rFonts w:ascii="Arial" w:hAnsi="Arial" w:cs="Arial"/>
        </w:rPr>
        <w:t xml:space="preserve">Hazardous materials transportation routes that may pose a threat to the local area are        identified in </w:t>
      </w:r>
      <w:r w:rsidRPr="00211503">
        <w:rPr>
          <w:rFonts w:ascii="Arial" w:hAnsi="Arial" w:cs="Arial"/>
          <w:b/>
        </w:rPr>
        <w:t>Appendix 7</w:t>
      </w:r>
      <w:r w:rsidRPr="00613570">
        <w:rPr>
          <w:rFonts w:ascii="Arial" w:hAnsi="Arial" w:cs="Arial"/>
        </w:rPr>
        <w:t>.</w:t>
      </w:r>
    </w:p>
    <w:p w:rsidR="00635644" w:rsidRPr="00613570" w:rsidRDefault="00635644">
      <w:pPr>
        <w:ind w:left="630" w:hanging="270"/>
        <w:jc w:val="both"/>
        <w:rPr>
          <w:rFonts w:ascii="Arial" w:hAnsi="Arial" w:cs="Arial"/>
        </w:rPr>
      </w:pPr>
    </w:p>
    <w:p w:rsidR="00635644" w:rsidRPr="00613570" w:rsidRDefault="00635644">
      <w:pPr>
        <w:numPr>
          <w:ilvl w:val="1"/>
          <w:numId w:val="28"/>
        </w:numPr>
        <w:jc w:val="both"/>
        <w:rPr>
          <w:rFonts w:ascii="Arial" w:hAnsi="Arial" w:cs="Arial"/>
        </w:rPr>
      </w:pPr>
      <w:r w:rsidRPr="00613570">
        <w:rPr>
          <w:rFonts w:ascii="Arial" w:hAnsi="Arial" w:cs="Arial"/>
        </w:rPr>
        <w:t xml:space="preserve">Evacuation routes from risk areas surrounding regulated facilities are described in        </w:t>
      </w:r>
      <w:r w:rsidRPr="00211503">
        <w:rPr>
          <w:rFonts w:ascii="Arial" w:hAnsi="Arial" w:cs="Arial"/>
          <w:b/>
        </w:rPr>
        <w:t>Appendix 8</w:t>
      </w:r>
      <w:r w:rsidRPr="00613570">
        <w:rPr>
          <w:rFonts w:ascii="Arial" w:hAnsi="Arial" w:cs="Arial"/>
        </w:rPr>
        <w:t>.</w:t>
      </w:r>
    </w:p>
    <w:p w:rsidR="00635644" w:rsidRPr="00613570" w:rsidRDefault="00635644">
      <w:pPr>
        <w:ind w:left="630" w:hanging="270"/>
        <w:jc w:val="both"/>
        <w:rPr>
          <w:rFonts w:ascii="Arial" w:hAnsi="Arial" w:cs="Arial"/>
        </w:rPr>
      </w:pPr>
    </w:p>
    <w:p w:rsidR="00635644" w:rsidRPr="00613570" w:rsidRDefault="00635644">
      <w:pPr>
        <w:numPr>
          <w:ilvl w:val="1"/>
          <w:numId w:val="28"/>
        </w:numPr>
        <w:jc w:val="both"/>
        <w:rPr>
          <w:rFonts w:ascii="Arial" w:hAnsi="Arial" w:cs="Arial"/>
        </w:rPr>
      </w:pPr>
      <w:r w:rsidRPr="00613570">
        <w:rPr>
          <w:rFonts w:ascii="Arial" w:hAnsi="Arial" w:cs="Arial"/>
        </w:rPr>
        <w:t>Pursuant to the EPCRA, a local fire chief has the authority to request and receive        information from regulated facilities on hazardous material inventories and locations for              planning purposes and may conduct an on-site inspection of such facilities.</w:t>
      </w:r>
    </w:p>
    <w:p w:rsidR="00635644" w:rsidRPr="00613570" w:rsidRDefault="00635644">
      <w:pPr>
        <w:ind w:left="630" w:hanging="270"/>
        <w:jc w:val="both"/>
        <w:rPr>
          <w:rFonts w:ascii="Arial" w:hAnsi="Arial" w:cs="Arial"/>
        </w:rPr>
      </w:pPr>
    </w:p>
    <w:p w:rsidR="00635644" w:rsidRPr="00613570" w:rsidRDefault="00635644">
      <w:pPr>
        <w:numPr>
          <w:ilvl w:val="1"/>
          <w:numId w:val="28"/>
        </w:numPr>
        <w:tabs>
          <w:tab w:val="left" w:pos="2160"/>
        </w:tabs>
        <w:jc w:val="both"/>
        <w:rPr>
          <w:rFonts w:ascii="Arial" w:hAnsi="Arial" w:cs="Arial"/>
        </w:rPr>
      </w:pPr>
      <w:r w:rsidRPr="00613570">
        <w:rPr>
          <w:rFonts w:ascii="Arial" w:hAnsi="Arial" w:cs="Arial"/>
        </w:rPr>
        <w:t>If we are unable to cope with an emergency with our own resources and those available        through mutual aid, the State may provide assistance.  When requested by the State, assistance may also be provided by federal agencies.</w:t>
      </w:r>
    </w:p>
    <w:p w:rsidR="00635644" w:rsidRPr="00613570" w:rsidRDefault="00635644">
      <w:pPr>
        <w:ind w:left="360"/>
        <w:jc w:val="both"/>
        <w:rPr>
          <w:rFonts w:ascii="Arial" w:hAnsi="Arial" w:cs="Arial"/>
        </w:rPr>
      </w:pPr>
    </w:p>
    <w:p w:rsidR="00635644" w:rsidRPr="00613570" w:rsidRDefault="00635644">
      <w:pPr>
        <w:numPr>
          <w:ilvl w:val="1"/>
          <w:numId w:val="28"/>
        </w:numPr>
        <w:jc w:val="both"/>
        <w:rPr>
          <w:rFonts w:ascii="Arial" w:hAnsi="Arial" w:cs="Arial"/>
        </w:rPr>
      </w:pPr>
      <w:r w:rsidRPr="00613570">
        <w:rPr>
          <w:rFonts w:ascii="Arial" w:hAnsi="Arial" w:cs="Arial"/>
        </w:rPr>
        <w:t xml:space="preserve">The </w:t>
      </w:r>
      <w:r w:rsidR="00EB424B" w:rsidRPr="00613570">
        <w:rPr>
          <w:rFonts w:ascii="Arial" w:hAnsi="Arial" w:cs="Arial"/>
        </w:rPr>
        <w:t xml:space="preserve">Wood County </w:t>
      </w:r>
      <w:r w:rsidRPr="00613570">
        <w:rPr>
          <w:rFonts w:ascii="Arial" w:hAnsi="Arial" w:cs="Arial"/>
        </w:rPr>
        <w:t>Local Emergency Planning Committee is respons</w:t>
      </w:r>
      <w:r w:rsidR="00EB424B" w:rsidRPr="00613570">
        <w:rPr>
          <w:rFonts w:ascii="Arial" w:hAnsi="Arial" w:cs="Arial"/>
        </w:rPr>
        <w:t xml:space="preserve">ible for providing assistance </w:t>
      </w:r>
      <w:r w:rsidR="00211503">
        <w:rPr>
          <w:rFonts w:ascii="Arial" w:hAnsi="Arial" w:cs="Arial"/>
        </w:rPr>
        <w:t xml:space="preserve">to the </w:t>
      </w:r>
      <w:r w:rsidRPr="00613570">
        <w:rPr>
          <w:rFonts w:ascii="Arial" w:hAnsi="Arial" w:cs="Arial"/>
        </w:rPr>
        <w:t>County</w:t>
      </w:r>
      <w:r w:rsidR="00211503">
        <w:rPr>
          <w:rFonts w:ascii="Arial" w:hAnsi="Arial" w:cs="Arial"/>
        </w:rPr>
        <w:t xml:space="preserve"> and Cities</w:t>
      </w:r>
      <w:r w:rsidRPr="00613570">
        <w:rPr>
          <w:rFonts w:ascii="Arial" w:hAnsi="Arial" w:cs="Arial"/>
        </w:rPr>
        <w:t xml:space="preserve"> in hazardous materials planning.</w:t>
      </w:r>
    </w:p>
    <w:p w:rsidR="00635644" w:rsidRPr="00613570" w:rsidRDefault="00635644">
      <w:pPr>
        <w:ind w:left="630" w:hanging="270"/>
        <w:jc w:val="both"/>
        <w:rPr>
          <w:rFonts w:ascii="Arial" w:hAnsi="Arial" w:cs="Arial"/>
        </w:rPr>
      </w:pPr>
    </w:p>
    <w:p w:rsidR="00635644" w:rsidRPr="00613570" w:rsidRDefault="00635644">
      <w:pPr>
        <w:numPr>
          <w:ilvl w:val="1"/>
          <w:numId w:val="28"/>
        </w:numPr>
        <w:jc w:val="both"/>
        <w:rPr>
          <w:rFonts w:ascii="Arial" w:hAnsi="Arial" w:cs="Arial"/>
        </w:rPr>
      </w:pPr>
      <w:r w:rsidRPr="00613570">
        <w:rPr>
          <w:rFonts w:ascii="Arial" w:hAnsi="Arial" w:cs="Arial"/>
        </w:rPr>
        <w:t xml:space="preserve">Emergency worker protection standards provide that personnel may not participate in the        response to a Hazmat incident unless they have been properly trained and are equipped              with appropriate personal protective equipment.  See </w:t>
      </w:r>
      <w:r w:rsidRPr="00211503">
        <w:rPr>
          <w:rFonts w:ascii="Arial" w:hAnsi="Arial" w:cs="Arial"/>
          <w:b/>
        </w:rPr>
        <w:t>Appendix 3</w:t>
      </w:r>
      <w:r w:rsidRPr="00613570">
        <w:rPr>
          <w:rFonts w:ascii="Arial" w:hAnsi="Arial" w:cs="Arial"/>
        </w:rPr>
        <w:t>.</w:t>
      </w:r>
    </w:p>
    <w:p w:rsidR="00635644" w:rsidRPr="00613570" w:rsidRDefault="00635644">
      <w:pPr>
        <w:pStyle w:val="Heading7"/>
        <w:ind w:left="0"/>
        <w:jc w:val="both"/>
      </w:pPr>
    </w:p>
    <w:p w:rsidR="00635644" w:rsidRPr="00613570" w:rsidRDefault="00635644">
      <w:pPr>
        <w:pStyle w:val="Heading7"/>
        <w:ind w:left="450" w:hanging="450"/>
        <w:jc w:val="both"/>
      </w:pPr>
      <w:r w:rsidRPr="00613570">
        <w:t>B.  Assumptions</w:t>
      </w:r>
    </w:p>
    <w:p w:rsidR="00635644" w:rsidRPr="00613570" w:rsidRDefault="00635644">
      <w:pPr>
        <w:numPr>
          <w:ilvl w:val="12"/>
          <w:numId w:val="0"/>
        </w:numPr>
        <w:ind w:left="3600" w:hanging="720"/>
        <w:jc w:val="both"/>
        <w:rPr>
          <w:rFonts w:ascii="Arial" w:hAnsi="Arial" w:cs="Arial"/>
        </w:rPr>
      </w:pPr>
    </w:p>
    <w:p w:rsidR="00635644" w:rsidRPr="00613570" w:rsidRDefault="00635644">
      <w:pPr>
        <w:pStyle w:val="BodyTextIndent3"/>
        <w:ind w:left="720" w:hanging="360"/>
        <w:jc w:val="both"/>
      </w:pPr>
      <w:r w:rsidRPr="00613570">
        <w:t xml:space="preserve">1. </w:t>
      </w:r>
      <w:r w:rsidRPr="00613570">
        <w:tab/>
        <w:t>An accidental release of Hazmat could pose a threat to the local population or environment.  A hazardous materials incident may be caused by or occur during another emergency, such as flooding, a major fire, or a tornado.</w:t>
      </w:r>
    </w:p>
    <w:p w:rsidR="00635644" w:rsidRPr="00613570" w:rsidRDefault="00635644">
      <w:pPr>
        <w:ind w:left="630" w:hanging="270"/>
        <w:jc w:val="both"/>
        <w:rPr>
          <w:rFonts w:ascii="Arial" w:hAnsi="Arial" w:cs="Arial"/>
        </w:rPr>
      </w:pPr>
    </w:p>
    <w:p w:rsidR="00635644" w:rsidRPr="00613570" w:rsidRDefault="00635644">
      <w:pPr>
        <w:tabs>
          <w:tab w:val="left" w:pos="720"/>
        </w:tabs>
        <w:ind w:left="720" w:hanging="360"/>
        <w:jc w:val="both"/>
        <w:rPr>
          <w:rFonts w:ascii="Arial" w:hAnsi="Arial" w:cs="Arial"/>
        </w:rPr>
      </w:pPr>
      <w:r w:rsidRPr="00613570">
        <w:rPr>
          <w:rFonts w:ascii="Arial" w:hAnsi="Arial" w:cs="Arial"/>
        </w:rPr>
        <w:t>2.</w:t>
      </w:r>
      <w:r w:rsidRPr="00613570">
        <w:rPr>
          <w:rFonts w:ascii="Arial" w:hAnsi="Arial" w:cs="Arial"/>
        </w:rPr>
        <w:tab/>
        <w:t>A major transportation Hazmat incident may require the evacuation of citizens at any location within the county.</w:t>
      </w:r>
    </w:p>
    <w:p w:rsidR="00635644" w:rsidRPr="00613570" w:rsidRDefault="00635644">
      <w:pPr>
        <w:ind w:left="630" w:hanging="27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 xml:space="preserve">3. </w:t>
      </w:r>
      <w:r w:rsidRPr="00613570">
        <w:rPr>
          <w:rFonts w:ascii="Arial" w:hAnsi="Arial" w:cs="Arial"/>
        </w:rPr>
        <w:tab/>
        <w:t>Regulated facilities will report Hazmat inven</w:t>
      </w:r>
      <w:r w:rsidR="00211503">
        <w:rPr>
          <w:rFonts w:ascii="Arial" w:hAnsi="Arial" w:cs="Arial"/>
        </w:rPr>
        <w:t>tories to local fire department</w:t>
      </w:r>
      <w:r w:rsidRPr="00613570">
        <w:rPr>
          <w:rFonts w:ascii="Arial" w:hAnsi="Arial" w:cs="Arial"/>
        </w:rPr>
        <w:t xml:space="preserve">s and the LEPC.  </w:t>
      </w:r>
    </w:p>
    <w:p w:rsidR="00635644" w:rsidRPr="00613570" w:rsidRDefault="00635644">
      <w:pPr>
        <w:ind w:left="630" w:hanging="27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lastRenderedPageBreak/>
        <w:t>4.</w:t>
      </w:r>
      <w:r w:rsidRPr="00613570">
        <w:rPr>
          <w:rFonts w:ascii="Arial" w:hAnsi="Arial" w:cs="Arial"/>
        </w:rPr>
        <w:tab/>
        <w:t>In the event of a Hazmat incident, regulated facilities and transportation companies will promptly notify us of the incident and make recommendations to local emergency responders for containing the release and protecting the public.</w:t>
      </w:r>
    </w:p>
    <w:p w:rsidR="00635644" w:rsidRPr="00613570" w:rsidRDefault="00635644">
      <w:pPr>
        <w:ind w:left="630" w:hanging="270"/>
        <w:jc w:val="both"/>
        <w:rPr>
          <w:rFonts w:ascii="Arial" w:hAnsi="Arial" w:cs="Arial"/>
        </w:rPr>
      </w:pPr>
    </w:p>
    <w:p w:rsidR="00635644" w:rsidRPr="00613570" w:rsidRDefault="00635644">
      <w:pPr>
        <w:tabs>
          <w:tab w:val="left" w:pos="720"/>
        </w:tabs>
        <w:ind w:left="720" w:hanging="360"/>
        <w:jc w:val="both"/>
        <w:rPr>
          <w:rFonts w:ascii="Arial" w:hAnsi="Arial" w:cs="Arial"/>
        </w:rPr>
      </w:pPr>
      <w:r w:rsidRPr="00613570">
        <w:rPr>
          <w:rFonts w:ascii="Arial" w:hAnsi="Arial" w:cs="Arial"/>
        </w:rPr>
        <w:t xml:space="preserve">5. </w:t>
      </w:r>
      <w:r w:rsidRPr="00613570">
        <w:rPr>
          <w:rFonts w:ascii="Arial" w:hAnsi="Arial" w:cs="Arial"/>
        </w:rPr>
        <w:tab/>
        <w:t xml:space="preserve">In the event of a Hazmat incident, we will determine appropriate protective action     recommendations for the public, disseminate such recommendations, and implement them. </w:t>
      </w:r>
    </w:p>
    <w:p w:rsidR="00635644" w:rsidRPr="00613570" w:rsidRDefault="00635644">
      <w:pPr>
        <w:ind w:left="630" w:hanging="270"/>
        <w:jc w:val="both"/>
        <w:rPr>
          <w:rFonts w:ascii="Arial" w:hAnsi="Arial" w:cs="Arial"/>
        </w:rPr>
      </w:pPr>
    </w:p>
    <w:p w:rsidR="00635644" w:rsidRPr="00613570" w:rsidRDefault="00635644">
      <w:pPr>
        <w:tabs>
          <w:tab w:val="left" w:pos="720"/>
        </w:tabs>
        <w:ind w:left="720" w:hanging="360"/>
        <w:jc w:val="both"/>
        <w:rPr>
          <w:rFonts w:ascii="Arial" w:hAnsi="Arial" w:cs="Arial"/>
        </w:rPr>
      </w:pPr>
      <w:r w:rsidRPr="00613570">
        <w:rPr>
          <w:rFonts w:ascii="Arial" w:hAnsi="Arial" w:cs="Arial"/>
        </w:rPr>
        <w:t xml:space="preserve">6. </w:t>
      </w:r>
      <w:r w:rsidRPr="00613570">
        <w:rPr>
          <w:rFonts w:ascii="Arial" w:hAnsi="Arial" w:cs="Arial"/>
        </w:rPr>
        <w:tab/>
        <w:t>The length of time available to determine the scope and magnitude of a hazmat incident will impact protective action recommendations.</w:t>
      </w:r>
    </w:p>
    <w:p w:rsidR="00635644" w:rsidRPr="00613570" w:rsidRDefault="00635644">
      <w:pPr>
        <w:ind w:left="630" w:hanging="27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 xml:space="preserve">7. </w:t>
      </w:r>
      <w:r w:rsidRPr="00613570">
        <w:rPr>
          <w:rFonts w:ascii="Arial" w:hAnsi="Arial" w:cs="Arial"/>
        </w:rPr>
        <w:tab/>
      </w:r>
      <w:proofErr w:type="gramStart"/>
      <w:r w:rsidRPr="00613570">
        <w:rPr>
          <w:rFonts w:ascii="Arial" w:hAnsi="Arial" w:cs="Arial"/>
        </w:rPr>
        <w:t>During the course of</w:t>
      </w:r>
      <w:proofErr w:type="gramEnd"/>
      <w:r w:rsidRPr="00613570">
        <w:rPr>
          <w:rFonts w:ascii="Arial" w:hAnsi="Arial" w:cs="Arial"/>
        </w:rPr>
        <w:t xml:space="preserve"> an incident, wind shifts and other changes in weather conditions may necessitate changes in protective action recommendations.</w:t>
      </w:r>
    </w:p>
    <w:p w:rsidR="00635644" w:rsidRPr="00613570" w:rsidRDefault="00635644">
      <w:pPr>
        <w:ind w:left="630" w:hanging="27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 xml:space="preserve">8. </w:t>
      </w:r>
      <w:r w:rsidRPr="00613570">
        <w:rPr>
          <w:rFonts w:ascii="Arial" w:hAnsi="Arial" w:cs="Arial"/>
        </w:rPr>
        <w:tab/>
        <w:t>If an evacuation is recommended because of an emergency, typically 80</w:t>
      </w:r>
      <w:r w:rsidR="00995018">
        <w:rPr>
          <w:rFonts w:ascii="Arial" w:hAnsi="Arial" w:cs="Arial"/>
        </w:rPr>
        <w:t>%</w:t>
      </w:r>
      <w:r w:rsidRPr="00613570">
        <w:rPr>
          <w:rFonts w:ascii="Arial" w:hAnsi="Arial" w:cs="Arial"/>
        </w:rPr>
        <w:t xml:space="preserve"> of the population in </w:t>
      </w:r>
      <w:r w:rsidR="00995018">
        <w:rPr>
          <w:rFonts w:ascii="Arial" w:hAnsi="Arial" w:cs="Arial"/>
        </w:rPr>
        <w:t xml:space="preserve">an </w:t>
      </w:r>
      <w:r w:rsidRPr="00613570">
        <w:rPr>
          <w:rFonts w:ascii="Arial" w:hAnsi="Arial" w:cs="Arial"/>
        </w:rPr>
        <w:t>affected area will relocate voluntarily when advised to do so by local authorities.  Some residents will leave by routes other than those designated by emergency personnel as evacuation routes.   Some residents of unaffected areas may also evacuate spontaneously.  People who evacuate may require shelter in a mass care facility.</w:t>
      </w:r>
    </w:p>
    <w:p w:rsidR="00635644" w:rsidRPr="00613570" w:rsidRDefault="00635644">
      <w:pPr>
        <w:ind w:left="630" w:hanging="27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 xml:space="preserve">9. </w:t>
      </w:r>
      <w:r w:rsidRPr="00613570">
        <w:rPr>
          <w:rFonts w:ascii="Arial" w:hAnsi="Arial" w:cs="Arial"/>
        </w:rPr>
        <w:tab/>
        <w:t>Hazardous materials entering water or sewer systems may necessitate the shutdown of those systems.</w:t>
      </w:r>
    </w:p>
    <w:p w:rsidR="00635644" w:rsidRPr="00613570" w:rsidRDefault="00635644">
      <w:pPr>
        <w:ind w:left="630" w:hanging="270"/>
        <w:jc w:val="both"/>
        <w:rPr>
          <w:rFonts w:ascii="Arial" w:hAnsi="Arial" w:cs="Arial"/>
        </w:rPr>
      </w:pPr>
    </w:p>
    <w:p w:rsidR="00635644" w:rsidRPr="00613570" w:rsidRDefault="00635644" w:rsidP="00D8578D">
      <w:pPr>
        <w:tabs>
          <w:tab w:val="left" w:pos="540"/>
          <w:tab w:val="left" w:pos="720"/>
          <w:tab w:val="left" w:pos="1440"/>
        </w:tabs>
        <w:ind w:left="720" w:hanging="720"/>
        <w:jc w:val="both"/>
        <w:rPr>
          <w:rFonts w:ascii="Arial" w:hAnsi="Arial" w:cs="Arial"/>
        </w:rPr>
      </w:pPr>
      <w:r w:rsidRPr="00613570">
        <w:rPr>
          <w:rFonts w:ascii="Arial" w:hAnsi="Arial" w:cs="Arial"/>
        </w:rPr>
        <w:t xml:space="preserve">    </w:t>
      </w:r>
      <w:r w:rsidR="00995018">
        <w:rPr>
          <w:rFonts w:ascii="Arial" w:hAnsi="Arial" w:cs="Arial"/>
        </w:rPr>
        <w:t xml:space="preserve">10. </w:t>
      </w:r>
      <w:r w:rsidR="00995018">
        <w:rPr>
          <w:rFonts w:ascii="Arial" w:hAnsi="Arial" w:cs="Arial"/>
        </w:rPr>
        <w:tab/>
        <w:t>The Wood County</w:t>
      </w:r>
      <w:r w:rsidRPr="00613570">
        <w:rPr>
          <w:rFonts w:ascii="Arial" w:hAnsi="Arial" w:cs="Arial"/>
        </w:rPr>
        <w:t xml:space="preserve"> Local Emergency Planning Committee (LE</w:t>
      </w:r>
      <w:r w:rsidR="00995018">
        <w:rPr>
          <w:rFonts w:ascii="Arial" w:hAnsi="Arial" w:cs="Arial"/>
        </w:rPr>
        <w:t>PC) will assist the County</w:t>
      </w:r>
      <w:r w:rsidRPr="00613570">
        <w:rPr>
          <w:rFonts w:ascii="Arial" w:hAnsi="Arial" w:cs="Arial"/>
        </w:rPr>
        <w:t xml:space="preserve"> </w:t>
      </w:r>
      <w:r w:rsidR="00995018">
        <w:rPr>
          <w:rFonts w:ascii="Arial" w:hAnsi="Arial" w:cs="Arial"/>
        </w:rPr>
        <w:t xml:space="preserve">and Cities </w:t>
      </w:r>
      <w:r w:rsidRPr="00613570">
        <w:rPr>
          <w:rFonts w:ascii="Arial" w:hAnsi="Arial" w:cs="Arial"/>
        </w:rPr>
        <w:t>in preparing and reviewing hazardous material</w:t>
      </w:r>
      <w:r w:rsidR="00D8578D" w:rsidRPr="00613570">
        <w:rPr>
          <w:rFonts w:ascii="Arial" w:hAnsi="Arial" w:cs="Arial"/>
        </w:rPr>
        <w:t xml:space="preserve"> response plans and procedures.</w:t>
      </w:r>
    </w:p>
    <w:p w:rsidR="00635644" w:rsidRDefault="00635644">
      <w:pPr>
        <w:numPr>
          <w:ilvl w:val="12"/>
          <w:numId w:val="0"/>
        </w:numPr>
        <w:ind w:left="1350" w:hanging="270"/>
        <w:rPr>
          <w:rFonts w:ascii="Arial" w:hAnsi="Arial" w:cs="Arial"/>
          <w:b/>
          <w:bCs/>
        </w:rPr>
      </w:pPr>
    </w:p>
    <w:p w:rsidR="00995018" w:rsidRPr="00613570" w:rsidRDefault="00995018">
      <w:pPr>
        <w:numPr>
          <w:ilvl w:val="12"/>
          <w:numId w:val="0"/>
        </w:numPr>
        <w:ind w:left="1350" w:hanging="270"/>
        <w:rPr>
          <w:rFonts w:ascii="Arial" w:hAnsi="Arial" w:cs="Arial"/>
          <w:b/>
          <w:bCs/>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CONCEPT OF OPERATIONS</w:t>
      </w:r>
    </w:p>
    <w:p w:rsidR="00635644" w:rsidRPr="00613570" w:rsidRDefault="00635644">
      <w:pPr>
        <w:numPr>
          <w:ilvl w:val="12"/>
          <w:numId w:val="0"/>
        </w:numPr>
        <w:ind w:left="720" w:hanging="720"/>
        <w:rPr>
          <w:rFonts w:ascii="Arial" w:hAnsi="Arial" w:cs="Arial"/>
          <w:b/>
          <w:bCs/>
        </w:rPr>
      </w:pPr>
    </w:p>
    <w:p w:rsidR="00635644" w:rsidRPr="00613570" w:rsidRDefault="00635644">
      <w:pPr>
        <w:pStyle w:val="Heading6"/>
        <w:tabs>
          <w:tab w:val="left" w:pos="1440"/>
          <w:tab w:val="left" w:pos="2160"/>
        </w:tabs>
        <w:ind w:left="360" w:hanging="360"/>
      </w:pPr>
      <w:r w:rsidRPr="00613570">
        <w:t>A.</w:t>
      </w:r>
      <w:r w:rsidRPr="00613570">
        <w:tab/>
        <w:t>Prevention</w:t>
      </w:r>
    </w:p>
    <w:p w:rsidR="00635644" w:rsidRPr="00613570" w:rsidRDefault="00635644">
      <w:pPr>
        <w:numPr>
          <w:ilvl w:val="12"/>
          <w:numId w:val="0"/>
        </w:numPr>
        <w:rPr>
          <w:rFonts w:ascii="Arial" w:hAnsi="Arial" w:cs="Arial"/>
        </w:rPr>
      </w:pPr>
    </w:p>
    <w:p w:rsidR="00635644" w:rsidRPr="00613570" w:rsidRDefault="00635644">
      <w:pPr>
        <w:numPr>
          <w:ilvl w:val="12"/>
          <w:numId w:val="0"/>
        </w:numPr>
        <w:ind w:left="360"/>
        <w:jc w:val="both"/>
        <w:rPr>
          <w:rFonts w:ascii="Arial" w:hAnsi="Arial" w:cs="Arial"/>
        </w:rPr>
      </w:pPr>
      <w:r w:rsidRPr="00613570">
        <w:rPr>
          <w:rFonts w:ascii="Arial" w:hAnsi="Arial" w:cs="Arial"/>
        </w:rPr>
        <w:t>Hazardous materials prevention is undertaken to reduce/prevent a threat to lives and property during a Hazmat incident.  Our hazardous materials prevention activities include:</w:t>
      </w:r>
    </w:p>
    <w:p w:rsidR="00635644" w:rsidRPr="00613570" w:rsidRDefault="00635644">
      <w:pPr>
        <w:numPr>
          <w:ilvl w:val="12"/>
          <w:numId w:val="0"/>
        </w:numPr>
        <w:tabs>
          <w:tab w:val="left" w:pos="0"/>
          <w:tab w:val="left" w:pos="720"/>
        </w:tabs>
        <w:ind w:left="3600" w:hanging="72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 xml:space="preserve">1. </w:t>
      </w:r>
      <w:r w:rsidRPr="00613570">
        <w:rPr>
          <w:rFonts w:ascii="Arial" w:hAnsi="Arial" w:cs="Arial"/>
        </w:rPr>
        <w:tab/>
        <w:t>We have performed a chemical hazard analysis to identify the types and quantities of hazardous materials present in the community at fixed sites or on transportation routes, potential release situations, and possible impact on the local population.</w:t>
      </w:r>
    </w:p>
    <w:p w:rsidR="00635644" w:rsidRPr="00613570" w:rsidRDefault="00635644">
      <w:pPr>
        <w:tabs>
          <w:tab w:val="left" w:pos="0"/>
          <w:tab w:val="left" w:pos="720"/>
        </w:tabs>
        <w:ind w:left="630" w:hanging="27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 xml:space="preserve">2. </w:t>
      </w:r>
      <w:r w:rsidRPr="00613570">
        <w:rPr>
          <w:rFonts w:ascii="Arial" w:hAnsi="Arial" w:cs="Arial"/>
        </w:rPr>
        <w:tab/>
        <w:t xml:space="preserve">We receive and maintain data on the Hazmat inventories at local regulated facilities for use in emergency planning.  Regulated facilities are identified in </w:t>
      </w:r>
      <w:r w:rsidRPr="00995018">
        <w:rPr>
          <w:rFonts w:ascii="Arial" w:hAnsi="Arial" w:cs="Arial"/>
          <w:b/>
        </w:rPr>
        <w:t>Appendix 6</w:t>
      </w:r>
      <w:r w:rsidRPr="00613570">
        <w:rPr>
          <w:rFonts w:ascii="Arial" w:hAnsi="Arial" w:cs="Arial"/>
        </w:rPr>
        <w:t xml:space="preserve"> to this annex.</w:t>
      </w:r>
    </w:p>
    <w:p w:rsidR="00635644" w:rsidRPr="00613570" w:rsidRDefault="00635644">
      <w:pPr>
        <w:ind w:left="630" w:hanging="270"/>
        <w:jc w:val="both"/>
        <w:rPr>
          <w:rFonts w:ascii="Arial" w:hAnsi="Arial" w:cs="Arial"/>
        </w:rPr>
      </w:pPr>
    </w:p>
    <w:p w:rsidR="00635644" w:rsidRPr="00613570" w:rsidRDefault="00635644">
      <w:pPr>
        <w:numPr>
          <w:ilvl w:val="0"/>
          <w:numId w:val="16"/>
        </w:numPr>
        <w:jc w:val="both"/>
        <w:rPr>
          <w:rFonts w:ascii="Arial" w:hAnsi="Arial" w:cs="Arial"/>
        </w:rPr>
      </w:pPr>
      <w:r w:rsidRPr="00613570">
        <w:rPr>
          <w:rFonts w:ascii="Arial" w:hAnsi="Arial" w:cs="Arial"/>
        </w:rPr>
        <w:t xml:space="preserve">We have identified local hazmat transportation routes; these are depicted in </w:t>
      </w:r>
      <w:r w:rsidRPr="00995018">
        <w:rPr>
          <w:rFonts w:ascii="Arial" w:hAnsi="Arial" w:cs="Arial"/>
          <w:b/>
        </w:rPr>
        <w:t>Appendix 7</w:t>
      </w:r>
      <w:r w:rsidRPr="00613570">
        <w:rPr>
          <w:rFonts w:ascii="Arial" w:hAnsi="Arial" w:cs="Arial"/>
        </w:rPr>
        <w:t xml:space="preserve"> to this annex.  </w:t>
      </w:r>
    </w:p>
    <w:p w:rsidR="00635644" w:rsidRPr="00613570" w:rsidRDefault="00635644">
      <w:pPr>
        <w:pStyle w:val="wfxRecipient"/>
        <w:jc w:val="both"/>
        <w:rPr>
          <w:rFonts w:ascii="Arial" w:hAnsi="Arial" w:cs="Arial"/>
        </w:rPr>
      </w:pPr>
    </w:p>
    <w:p w:rsidR="00635644" w:rsidRPr="00613570" w:rsidRDefault="00635644">
      <w:pPr>
        <w:numPr>
          <w:ilvl w:val="0"/>
          <w:numId w:val="16"/>
        </w:numPr>
        <w:jc w:val="both"/>
        <w:rPr>
          <w:rFonts w:ascii="Arial" w:hAnsi="Arial" w:cs="Arial"/>
        </w:rPr>
      </w:pPr>
      <w:r w:rsidRPr="00613570">
        <w:rPr>
          <w:rFonts w:ascii="Arial" w:hAnsi="Arial" w:cs="Arial"/>
        </w:rPr>
        <w:t xml:space="preserve">We have established approved routes for hazardous cargo, depicted in </w:t>
      </w:r>
      <w:r w:rsidRPr="00995018">
        <w:rPr>
          <w:rFonts w:ascii="Arial" w:hAnsi="Arial" w:cs="Arial"/>
          <w:b/>
        </w:rPr>
        <w:t>Appendix 7</w:t>
      </w:r>
      <w:r w:rsidRPr="00613570">
        <w:rPr>
          <w:rFonts w:ascii="Arial" w:hAnsi="Arial" w:cs="Arial"/>
        </w:rPr>
        <w:t>.</w:t>
      </w:r>
    </w:p>
    <w:p w:rsidR="00635644" w:rsidRPr="00613570" w:rsidRDefault="00635644">
      <w:pPr>
        <w:tabs>
          <w:tab w:val="left" w:pos="0"/>
          <w:tab w:val="left" w:pos="720"/>
        </w:tabs>
        <w:ind w:left="630" w:hanging="270"/>
        <w:jc w:val="both"/>
        <w:rPr>
          <w:rFonts w:ascii="Arial" w:hAnsi="Arial" w:cs="Arial"/>
        </w:rPr>
      </w:pPr>
    </w:p>
    <w:p w:rsidR="00635644" w:rsidRPr="00613570" w:rsidRDefault="00995018">
      <w:pPr>
        <w:numPr>
          <w:ilvl w:val="1"/>
          <w:numId w:val="17"/>
        </w:numPr>
        <w:tabs>
          <w:tab w:val="left" w:pos="0"/>
        </w:tabs>
        <w:jc w:val="both"/>
        <w:rPr>
          <w:rFonts w:ascii="Arial" w:hAnsi="Arial" w:cs="Arial"/>
        </w:rPr>
      </w:pPr>
      <w:r>
        <w:rPr>
          <w:rFonts w:ascii="Arial" w:hAnsi="Arial" w:cs="Arial"/>
        </w:rPr>
        <w:t xml:space="preserve">The local </w:t>
      </w:r>
      <w:r w:rsidR="00635644" w:rsidRPr="00613570">
        <w:rPr>
          <w:rFonts w:ascii="Arial" w:hAnsi="Arial" w:cs="Arial"/>
        </w:rPr>
        <w:t>Volunteer Fire Department</w:t>
      </w:r>
      <w:r>
        <w:rPr>
          <w:rFonts w:ascii="Arial" w:hAnsi="Arial" w:cs="Arial"/>
        </w:rPr>
        <w:t>s</w:t>
      </w:r>
      <w:r w:rsidR="00635644" w:rsidRPr="00613570">
        <w:rPr>
          <w:rFonts w:ascii="Arial" w:hAnsi="Arial" w:cs="Arial"/>
        </w:rPr>
        <w:t xml:space="preserve"> perform periodic inspection of facilities that produce, use, or store hazardous materials.</w:t>
      </w:r>
    </w:p>
    <w:p w:rsidR="00635644" w:rsidRPr="00613570" w:rsidRDefault="00635644">
      <w:pPr>
        <w:tabs>
          <w:tab w:val="left" w:pos="0"/>
          <w:tab w:val="left" w:pos="720"/>
        </w:tabs>
        <w:ind w:left="630" w:hanging="270"/>
        <w:jc w:val="both"/>
        <w:rPr>
          <w:rFonts w:ascii="Arial" w:hAnsi="Arial" w:cs="Arial"/>
        </w:rPr>
      </w:pPr>
    </w:p>
    <w:p w:rsidR="00635644" w:rsidRPr="00613570" w:rsidRDefault="003A1E99">
      <w:pPr>
        <w:numPr>
          <w:ilvl w:val="1"/>
          <w:numId w:val="17"/>
        </w:numPr>
        <w:tabs>
          <w:tab w:val="left" w:pos="0"/>
        </w:tabs>
        <w:jc w:val="both"/>
        <w:rPr>
          <w:rFonts w:ascii="Arial" w:hAnsi="Arial" w:cs="Arial"/>
        </w:rPr>
      </w:pPr>
      <w:bookmarkStart w:id="2" w:name="_Hlk491949575"/>
      <w:r>
        <w:rPr>
          <w:rFonts w:ascii="Arial" w:hAnsi="Arial" w:cs="Arial"/>
        </w:rPr>
        <w:lastRenderedPageBreak/>
        <w:t xml:space="preserve">The Wood County Fire Marshal’s Office </w:t>
      </w:r>
      <w:r w:rsidR="00635644" w:rsidRPr="00613570">
        <w:rPr>
          <w:rFonts w:ascii="Arial" w:hAnsi="Arial" w:cs="Arial"/>
        </w:rPr>
        <w:t>monitors land use/zoning to ensure local officials are made aware of plans to build or expand facilities that make, use, or store hazardous materials so the potential impact of such facilities can be assessed and minimized.</w:t>
      </w:r>
      <w:r>
        <w:rPr>
          <w:rFonts w:ascii="Arial" w:hAnsi="Arial" w:cs="Arial"/>
        </w:rPr>
        <w:t xml:space="preserve"> Each city has zoning regulations, and employs inspectors to enforce those.</w:t>
      </w:r>
    </w:p>
    <w:bookmarkEnd w:id="2"/>
    <w:p w:rsidR="00635644" w:rsidRPr="00613570" w:rsidRDefault="00635644">
      <w:pPr>
        <w:numPr>
          <w:ilvl w:val="12"/>
          <w:numId w:val="0"/>
        </w:numPr>
        <w:tabs>
          <w:tab w:val="left" w:pos="0"/>
        </w:tabs>
        <w:ind w:left="1440" w:hanging="270"/>
        <w:jc w:val="both"/>
        <w:rPr>
          <w:rFonts w:ascii="Arial" w:hAnsi="Arial" w:cs="Arial"/>
        </w:rPr>
      </w:pPr>
    </w:p>
    <w:p w:rsidR="00635644" w:rsidRPr="00613570" w:rsidRDefault="00635644">
      <w:pPr>
        <w:pStyle w:val="Heading7"/>
        <w:tabs>
          <w:tab w:val="left" w:pos="900"/>
        </w:tabs>
        <w:ind w:left="0"/>
        <w:jc w:val="both"/>
      </w:pPr>
      <w:r w:rsidRPr="00613570">
        <w:t>B.  Preparedness</w:t>
      </w:r>
    </w:p>
    <w:p w:rsidR="00635644" w:rsidRPr="00613570" w:rsidRDefault="00635644">
      <w:pPr>
        <w:numPr>
          <w:ilvl w:val="12"/>
          <w:numId w:val="0"/>
        </w:numPr>
        <w:ind w:left="1440" w:hanging="720"/>
        <w:jc w:val="both"/>
        <w:rPr>
          <w:rFonts w:ascii="Arial" w:hAnsi="Arial" w:cs="Arial"/>
        </w:rPr>
      </w:pPr>
    </w:p>
    <w:p w:rsidR="00635644" w:rsidRPr="00613570" w:rsidRDefault="00635644">
      <w:pPr>
        <w:pStyle w:val="BodyTextIndent3"/>
        <w:numPr>
          <w:ilvl w:val="12"/>
          <w:numId w:val="0"/>
        </w:numPr>
        <w:ind w:left="360"/>
        <w:jc w:val="both"/>
      </w:pPr>
      <w:bookmarkStart w:id="3" w:name="_Hlk491949746"/>
      <w:r w:rsidRPr="00613570">
        <w:t>To enhance the preparedness of its emergency responders and the public, we have:</w:t>
      </w:r>
    </w:p>
    <w:p w:rsidR="00635644" w:rsidRPr="00613570" w:rsidRDefault="00635644">
      <w:pPr>
        <w:numPr>
          <w:ilvl w:val="12"/>
          <w:numId w:val="0"/>
        </w:numPr>
        <w:ind w:left="360" w:hanging="72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1. Developed public education programs on chemical hazards and related protective actions.</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2. Trained </w:t>
      </w:r>
      <w:r w:rsidR="00EB424B" w:rsidRPr="00613570">
        <w:rPr>
          <w:rFonts w:ascii="Arial" w:hAnsi="Arial" w:cs="Arial"/>
        </w:rPr>
        <w:t xml:space="preserve">some </w:t>
      </w:r>
      <w:r w:rsidRPr="00613570">
        <w:rPr>
          <w:rFonts w:ascii="Arial" w:hAnsi="Arial" w:cs="Arial"/>
        </w:rPr>
        <w:t xml:space="preserve">emergency personnel to </w:t>
      </w:r>
      <w:r w:rsidR="00477360">
        <w:rPr>
          <w:rFonts w:ascii="Arial" w:hAnsi="Arial" w:cs="Arial"/>
        </w:rPr>
        <w:t xml:space="preserve">be aware of </w:t>
      </w:r>
      <w:r w:rsidR="00EB424B" w:rsidRPr="00613570">
        <w:rPr>
          <w:rFonts w:ascii="Arial" w:hAnsi="Arial" w:cs="Arial"/>
        </w:rPr>
        <w:t xml:space="preserve">Hazmat response </w:t>
      </w:r>
      <w:r w:rsidR="00477360">
        <w:rPr>
          <w:rFonts w:ascii="Arial" w:hAnsi="Arial" w:cs="Arial"/>
        </w:rPr>
        <w:t>dangers, and instructed them to call for assistance if needed</w:t>
      </w:r>
      <w:r w:rsidRPr="00613570">
        <w:rPr>
          <w:rFonts w:ascii="Arial" w:hAnsi="Arial" w:cs="Arial"/>
        </w:rPr>
        <w:t xml:space="preserve">.  </w:t>
      </w:r>
      <w:r w:rsidR="00477360">
        <w:rPr>
          <w:rFonts w:ascii="Arial" w:hAnsi="Arial" w:cs="Arial"/>
        </w:rPr>
        <w:t xml:space="preserve">DOT Hazmat guides are kept in each public vehicle.  </w:t>
      </w:r>
      <w:r w:rsidRPr="00613570">
        <w:rPr>
          <w:rFonts w:ascii="Arial" w:hAnsi="Arial" w:cs="Arial"/>
        </w:rPr>
        <w:t xml:space="preserve">See </w:t>
      </w:r>
      <w:r w:rsidRPr="00007D5D">
        <w:rPr>
          <w:rFonts w:ascii="Arial" w:hAnsi="Arial" w:cs="Arial"/>
          <w:b/>
        </w:rPr>
        <w:t>Appendix 3</w:t>
      </w:r>
      <w:r w:rsidRPr="00613570">
        <w:rPr>
          <w:rFonts w:ascii="Arial" w:hAnsi="Arial" w:cs="Arial"/>
        </w:rPr>
        <w:t>.</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3. Identified emergency response resources for Hazmat incidents.  See </w:t>
      </w:r>
      <w:r w:rsidRPr="00007D5D">
        <w:rPr>
          <w:rFonts w:ascii="Arial" w:hAnsi="Arial" w:cs="Arial"/>
          <w:b/>
        </w:rPr>
        <w:t>Annex M, Resource Management</w:t>
      </w:r>
      <w:r w:rsidRPr="00613570">
        <w:rPr>
          <w:rFonts w:ascii="Arial" w:hAnsi="Arial" w:cs="Arial"/>
        </w:rPr>
        <w:t>.</w:t>
      </w:r>
    </w:p>
    <w:p w:rsidR="00635644" w:rsidRPr="00613570" w:rsidRDefault="00635644">
      <w:pPr>
        <w:ind w:left="630" w:hanging="270"/>
        <w:jc w:val="both"/>
        <w:rPr>
          <w:rFonts w:ascii="Arial" w:hAnsi="Arial" w:cs="Arial"/>
        </w:rPr>
      </w:pPr>
    </w:p>
    <w:p w:rsidR="00635644" w:rsidRPr="00613570" w:rsidRDefault="00477360">
      <w:pPr>
        <w:ind w:left="630" w:hanging="270"/>
        <w:jc w:val="both"/>
        <w:rPr>
          <w:rFonts w:ascii="Arial" w:hAnsi="Arial" w:cs="Arial"/>
        </w:rPr>
      </w:pPr>
      <w:r>
        <w:rPr>
          <w:rFonts w:ascii="Arial" w:hAnsi="Arial" w:cs="Arial"/>
        </w:rPr>
        <w:t>4</w:t>
      </w:r>
      <w:r w:rsidR="00635644" w:rsidRPr="00613570">
        <w:rPr>
          <w:rFonts w:ascii="Arial" w:hAnsi="Arial" w:cs="Arial"/>
        </w:rPr>
        <w:t>. Met periodically with regulated facilities and known Hazmat transporters to ensure that company and local emergency plans are coordinated to the extent possible and that emergency contact information is kept up-to-date.</w:t>
      </w:r>
    </w:p>
    <w:bookmarkEnd w:id="3"/>
    <w:p w:rsidR="00635644" w:rsidRPr="00613570" w:rsidRDefault="00635644">
      <w:pPr>
        <w:ind w:left="1350" w:hanging="270"/>
        <w:jc w:val="both"/>
        <w:rPr>
          <w:rFonts w:ascii="Arial" w:hAnsi="Arial" w:cs="Arial"/>
        </w:rPr>
      </w:pPr>
    </w:p>
    <w:p w:rsidR="00635644" w:rsidRPr="00613570" w:rsidRDefault="00635644">
      <w:pPr>
        <w:pStyle w:val="Heading7"/>
        <w:ind w:left="0"/>
        <w:jc w:val="both"/>
      </w:pPr>
      <w:r w:rsidRPr="00613570">
        <w:t>C.  Response</w:t>
      </w:r>
    </w:p>
    <w:p w:rsidR="00635644" w:rsidRPr="00613570" w:rsidRDefault="00635644">
      <w:pPr>
        <w:numPr>
          <w:ilvl w:val="12"/>
          <w:numId w:val="0"/>
        </w:numPr>
        <w:ind w:left="720" w:hanging="72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1. Incident Classification.  To facilitate the proper incident response, a three</w:t>
      </w:r>
      <w:r w:rsidR="00007D5D">
        <w:rPr>
          <w:rFonts w:ascii="Arial" w:hAnsi="Arial" w:cs="Arial"/>
        </w:rPr>
        <w:t>-</w:t>
      </w:r>
      <w:r w:rsidRPr="00613570">
        <w:rPr>
          <w:rFonts w:ascii="Arial" w:hAnsi="Arial" w:cs="Arial"/>
        </w:rPr>
        <w:t>level incident classification scheme will be used.  The incident will be initially classified by the first responder on the scene and updated by the incident Commander as required.</w:t>
      </w:r>
    </w:p>
    <w:p w:rsidR="00635644" w:rsidRPr="00613570" w:rsidRDefault="00635644">
      <w:pPr>
        <w:numPr>
          <w:ilvl w:val="12"/>
          <w:numId w:val="0"/>
        </w:numPr>
        <w:ind w:left="2160" w:hanging="720"/>
        <w:jc w:val="both"/>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 xml:space="preserve">a.   </w:t>
      </w:r>
      <w:r w:rsidRPr="00B432C2">
        <w:rPr>
          <w:rFonts w:ascii="Arial" w:hAnsi="Arial" w:cs="Arial"/>
          <w:b/>
        </w:rPr>
        <w:t>Level I – Incident</w:t>
      </w:r>
      <w:r w:rsidRPr="00613570">
        <w:rPr>
          <w:rFonts w:ascii="Arial" w:hAnsi="Arial" w:cs="Arial"/>
        </w:rPr>
        <w:t>.  An incident is a situation that is limited in scope and potential effects; involves a limited area and/or limited population; evacuation or sheltering in place is typically limited to the immediate area of the incident; and warning and public instructions are conducted in the immediate area, not community-wide.  This situation can normally be handled by one or two local response agencies or departments acting under an Incident Commander (IC), and may require limited external assistance from other local response agencies or contractors.</w:t>
      </w:r>
    </w:p>
    <w:p w:rsidR="00635644" w:rsidRPr="00613570" w:rsidRDefault="00635644">
      <w:pPr>
        <w:ind w:left="900" w:hanging="270"/>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 xml:space="preserve">b.  </w:t>
      </w:r>
      <w:r w:rsidRPr="00B432C2">
        <w:rPr>
          <w:rFonts w:ascii="Arial" w:hAnsi="Arial" w:cs="Arial"/>
          <w:b/>
        </w:rPr>
        <w:t>Level II – Emergency</w:t>
      </w:r>
      <w:r w:rsidRPr="00613570">
        <w:rPr>
          <w:rFonts w:ascii="Arial" w:hAnsi="Arial" w:cs="Arial"/>
        </w:rPr>
        <w:t>.  An emergency is a situation that is larger in scope and more severe in terms of actual or potential effects than an incident.  It does or could involve a large area, significant population, or critical facilities; require implementation of large-scale evacuation or sheltering in place and implementation of temporary shelter and mass care operations; and require community-wide warning and public instructions.  You may require a sizable multi-agency response operating under an IC; and some external assistance from other local response agencies, contractors, and limited assistance from state and federal agencies.</w:t>
      </w:r>
    </w:p>
    <w:p w:rsidR="00635644" w:rsidRPr="00613570" w:rsidRDefault="00635644">
      <w:pPr>
        <w:ind w:left="900" w:hanging="270"/>
        <w:jc w:val="both"/>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 xml:space="preserve">c.  </w:t>
      </w:r>
      <w:r w:rsidRPr="00A92779">
        <w:rPr>
          <w:rFonts w:ascii="Arial" w:hAnsi="Arial" w:cs="Arial"/>
          <w:b/>
        </w:rPr>
        <w:t>Level III – Disaster</w:t>
      </w:r>
      <w:r w:rsidRPr="00613570">
        <w:rPr>
          <w:rFonts w:ascii="Arial" w:hAnsi="Arial" w:cs="Arial"/>
        </w:rPr>
        <w:t xml:space="preserve">.  A disaster involves the occurrence or threat of significant casualties and/or widespread property damage that is beyond the capability of the local government to handle with its organic resources.  It involves a large area, a sizable population, and/or critical resources; may require implementation of large-scale evacuation or sheltering in place and implementation of temporary shelter and mass </w:t>
      </w:r>
      <w:r w:rsidRPr="00613570">
        <w:rPr>
          <w:rFonts w:ascii="Arial" w:hAnsi="Arial" w:cs="Arial"/>
        </w:rPr>
        <w:lastRenderedPageBreak/>
        <w:t>care operations and requires a community-wide warning and public instructions.  This situation requires significant external assistance from other local response agencies, contractors, and extensive state or federal assistance.</w:t>
      </w:r>
    </w:p>
    <w:p w:rsidR="00635644" w:rsidRPr="00613570" w:rsidRDefault="00635644">
      <w:pPr>
        <w:numPr>
          <w:ilvl w:val="12"/>
          <w:numId w:val="0"/>
        </w:numPr>
        <w:ind w:left="2160" w:hanging="720"/>
        <w:jc w:val="both"/>
        <w:rPr>
          <w:rFonts w:ascii="Arial" w:hAnsi="Arial" w:cs="Arial"/>
        </w:rPr>
      </w:pPr>
    </w:p>
    <w:p w:rsidR="00635644" w:rsidRPr="00613570" w:rsidRDefault="00635644">
      <w:pPr>
        <w:pStyle w:val="wfxRecipient"/>
        <w:ind w:left="630" w:hanging="270"/>
        <w:jc w:val="both"/>
        <w:rPr>
          <w:rFonts w:ascii="Arial" w:hAnsi="Arial" w:cs="Arial"/>
        </w:rPr>
      </w:pPr>
      <w:r w:rsidRPr="00613570">
        <w:rPr>
          <w:rFonts w:ascii="Arial" w:hAnsi="Arial" w:cs="Arial"/>
        </w:rPr>
        <w:t>2.  Initial Reporting</w:t>
      </w:r>
    </w:p>
    <w:p w:rsidR="00635644" w:rsidRPr="00613570" w:rsidRDefault="00635644">
      <w:pPr>
        <w:numPr>
          <w:ilvl w:val="12"/>
          <w:numId w:val="0"/>
        </w:numPr>
        <w:ind w:left="720" w:hanging="720"/>
        <w:jc w:val="both"/>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a.</w:t>
      </w:r>
      <w:r w:rsidRPr="00613570">
        <w:rPr>
          <w:rFonts w:ascii="Arial" w:hAnsi="Arial" w:cs="Arial"/>
        </w:rPr>
        <w:tab/>
        <w:t>It is anticipated that a citizen who discovers a hazardous material incident will immediately notify th</w:t>
      </w:r>
      <w:r w:rsidR="00007D5D">
        <w:rPr>
          <w:rFonts w:ascii="Arial" w:hAnsi="Arial" w:cs="Arial"/>
        </w:rPr>
        <w:t xml:space="preserve">e </w:t>
      </w:r>
      <w:r w:rsidRPr="00613570">
        <w:rPr>
          <w:rFonts w:ascii="Arial" w:hAnsi="Arial" w:cs="Arial"/>
        </w:rPr>
        <w:t>County</w:t>
      </w:r>
      <w:r w:rsidR="00007D5D">
        <w:rPr>
          <w:rFonts w:ascii="Arial" w:hAnsi="Arial" w:cs="Arial"/>
        </w:rPr>
        <w:t xml:space="preserve"> or </w:t>
      </w:r>
      <w:r w:rsidRPr="00613570">
        <w:rPr>
          <w:rFonts w:ascii="Arial" w:hAnsi="Arial" w:cs="Arial"/>
        </w:rPr>
        <w:t>City through the 9-1-1 system and provide some information on the incident.</w:t>
      </w:r>
    </w:p>
    <w:p w:rsidR="00635644" w:rsidRPr="00613570" w:rsidRDefault="00635644">
      <w:pPr>
        <w:ind w:left="900" w:hanging="270"/>
        <w:jc w:val="both"/>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b.</w:t>
      </w:r>
      <w:r w:rsidRPr="00613570">
        <w:rPr>
          <w:rFonts w:ascii="Arial" w:hAnsi="Arial" w:cs="Arial"/>
        </w:rPr>
        <w:tab/>
        <w:t xml:space="preserve">Any </w:t>
      </w:r>
      <w:proofErr w:type="gramStart"/>
      <w:r w:rsidRPr="00613570">
        <w:rPr>
          <w:rFonts w:ascii="Arial" w:hAnsi="Arial" w:cs="Arial"/>
        </w:rPr>
        <w:t>public</w:t>
      </w:r>
      <w:r w:rsidR="00EE47C6">
        <w:rPr>
          <w:rFonts w:ascii="Arial" w:hAnsi="Arial" w:cs="Arial"/>
        </w:rPr>
        <w:t xml:space="preserve"> </w:t>
      </w:r>
      <w:r w:rsidRPr="00613570">
        <w:rPr>
          <w:rFonts w:ascii="Arial" w:hAnsi="Arial" w:cs="Arial"/>
        </w:rPr>
        <w:t>sector</w:t>
      </w:r>
      <w:proofErr w:type="gramEnd"/>
      <w:r w:rsidRPr="00613570">
        <w:rPr>
          <w:rFonts w:ascii="Arial" w:hAnsi="Arial" w:cs="Arial"/>
        </w:rPr>
        <w:t xml:space="preserve"> employee discovering an incident involving the potential or actual release of hazardous material should immediately notify the </w:t>
      </w:r>
      <w:r w:rsidR="00007D5D">
        <w:rPr>
          <w:rFonts w:ascii="Arial" w:hAnsi="Arial" w:cs="Arial"/>
        </w:rPr>
        <w:t xml:space="preserve">Emergency </w:t>
      </w:r>
      <w:r w:rsidRPr="00613570">
        <w:rPr>
          <w:rFonts w:ascii="Arial" w:hAnsi="Arial" w:cs="Arial"/>
        </w:rPr>
        <w:t xml:space="preserve">Communications Center and provide as much of the information required for the Hazardous Materials Incident Report in </w:t>
      </w:r>
      <w:r w:rsidRPr="00007D5D">
        <w:rPr>
          <w:rFonts w:ascii="Arial" w:hAnsi="Arial" w:cs="Arial"/>
          <w:b/>
        </w:rPr>
        <w:t>Appendix 2</w:t>
      </w:r>
      <w:r w:rsidRPr="00613570">
        <w:rPr>
          <w:rFonts w:ascii="Arial" w:hAnsi="Arial" w:cs="Arial"/>
        </w:rPr>
        <w:t xml:space="preserve"> as possible.  </w:t>
      </w:r>
    </w:p>
    <w:p w:rsidR="00635644" w:rsidRPr="00613570" w:rsidRDefault="00635644">
      <w:pPr>
        <w:ind w:left="900" w:hanging="270"/>
        <w:jc w:val="both"/>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 xml:space="preserve">c.  Operators of regulated facilities and Hazmat transportation systems are required by law to report certain types of Hazmat releases.  For Hazmat incidents occurring at regulated facilities, a facility representative at a regulated site is expected to immediately </w:t>
      </w:r>
      <w:proofErr w:type="gramStart"/>
      <w:r w:rsidRPr="00613570">
        <w:rPr>
          <w:rFonts w:ascii="Arial" w:hAnsi="Arial" w:cs="Arial"/>
        </w:rPr>
        <w:t>notify  the</w:t>
      </w:r>
      <w:proofErr w:type="gramEnd"/>
      <w:r w:rsidRPr="00613570">
        <w:rPr>
          <w:rFonts w:ascii="Arial" w:hAnsi="Arial" w:cs="Arial"/>
        </w:rPr>
        <w:t xml:space="preserve"> </w:t>
      </w:r>
      <w:r w:rsidR="00007D5D">
        <w:rPr>
          <w:rFonts w:ascii="Arial" w:hAnsi="Arial" w:cs="Arial"/>
        </w:rPr>
        <w:t xml:space="preserve">Emergency </w:t>
      </w:r>
      <w:r w:rsidRPr="00613570">
        <w:rPr>
          <w:rFonts w:ascii="Arial" w:hAnsi="Arial" w:cs="Arial"/>
        </w:rPr>
        <w:t xml:space="preserve">Communications Center and provide information for a Hazardous Materials Incident Report; see </w:t>
      </w:r>
      <w:r w:rsidRPr="00007D5D">
        <w:rPr>
          <w:rFonts w:ascii="Arial" w:hAnsi="Arial" w:cs="Arial"/>
          <w:b/>
        </w:rPr>
        <w:t>Appendix 2</w:t>
      </w:r>
      <w:r w:rsidRPr="00613570">
        <w:rPr>
          <w:rFonts w:ascii="Arial" w:hAnsi="Arial" w:cs="Arial"/>
        </w:rPr>
        <w:t>.</w:t>
      </w:r>
    </w:p>
    <w:p w:rsidR="00635644" w:rsidRPr="00613570" w:rsidRDefault="00635644">
      <w:pPr>
        <w:numPr>
          <w:ilvl w:val="12"/>
          <w:numId w:val="0"/>
        </w:numPr>
        <w:ind w:left="900" w:hanging="270"/>
        <w:jc w:val="both"/>
        <w:rPr>
          <w:rFonts w:ascii="Arial" w:hAnsi="Arial" w:cs="Arial"/>
        </w:rPr>
      </w:pPr>
    </w:p>
    <w:p w:rsidR="00635644" w:rsidRPr="00613570" w:rsidRDefault="00635644">
      <w:pPr>
        <w:ind w:left="360"/>
        <w:jc w:val="both"/>
        <w:rPr>
          <w:rFonts w:ascii="Arial" w:hAnsi="Arial" w:cs="Arial"/>
        </w:rPr>
      </w:pPr>
      <w:r w:rsidRPr="00613570">
        <w:rPr>
          <w:rFonts w:ascii="Arial" w:hAnsi="Arial" w:cs="Arial"/>
        </w:rPr>
        <w:t>3.  Notification</w:t>
      </w:r>
    </w:p>
    <w:p w:rsidR="00635644" w:rsidRPr="00613570" w:rsidRDefault="00635644">
      <w:pPr>
        <w:numPr>
          <w:ilvl w:val="12"/>
          <w:numId w:val="0"/>
        </w:numPr>
        <w:ind w:left="2016" w:hanging="720"/>
        <w:jc w:val="both"/>
        <w:rPr>
          <w:rFonts w:ascii="Arial" w:hAnsi="Arial" w:cs="Arial"/>
        </w:rPr>
      </w:pPr>
    </w:p>
    <w:p w:rsidR="00635644" w:rsidRPr="00613570" w:rsidRDefault="00635644">
      <w:pPr>
        <w:numPr>
          <w:ilvl w:val="12"/>
          <w:numId w:val="0"/>
        </w:numPr>
        <w:ind w:left="630"/>
        <w:jc w:val="both"/>
        <w:rPr>
          <w:rFonts w:ascii="Arial" w:hAnsi="Arial" w:cs="Arial"/>
        </w:rPr>
      </w:pPr>
      <w:r w:rsidRPr="00613570">
        <w:rPr>
          <w:rFonts w:ascii="Arial" w:hAnsi="Arial" w:cs="Arial"/>
        </w:rPr>
        <w:t xml:space="preserve">Upon receiving a Hazardous Materials Incident report, the </w:t>
      </w:r>
      <w:r w:rsidR="00007D5D">
        <w:rPr>
          <w:rFonts w:ascii="Arial" w:hAnsi="Arial" w:cs="Arial"/>
        </w:rPr>
        <w:t xml:space="preserve">Emergency </w:t>
      </w:r>
      <w:r w:rsidRPr="00613570">
        <w:rPr>
          <w:rFonts w:ascii="Arial" w:hAnsi="Arial" w:cs="Arial"/>
        </w:rPr>
        <w:t xml:space="preserve">Communications Center will initiate responder notifications commensurate with the incident classification (Level I, </w:t>
      </w:r>
      <w:r w:rsidR="00007D5D">
        <w:rPr>
          <w:rFonts w:ascii="Arial" w:hAnsi="Arial" w:cs="Arial"/>
        </w:rPr>
        <w:t xml:space="preserve">II, or III) in accordance with </w:t>
      </w:r>
      <w:r w:rsidRPr="00613570">
        <w:rPr>
          <w:rFonts w:ascii="Arial" w:hAnsi="Arial" w:cs="Arial"/>
        </w:rPr>
        <w:t>its Communications SOP.</w:t>
      </w:r>
    </w:p>
    <w:p w:rsidR="00635644" w:rsidRPr="00613570" w:rsidRDefault="00635644">
      <w:pPr>
        <w:numPr>
          <w:ilvl w:val="12"/>
          <w:numId w:val="0"/>
        </w:numPr>
        <w:ind w:left="1800" w:hanging="720"/>
        <w:rPr>
          <w:rFonts w:ascii="Arial" w:hAnsi="Arial" w:cs="Arial"/>
        </w:rPr>
      </w:pPr>
    </w:p>
    <w:p w:rsidR="00635644" w:rsidRPr="00613570" w:rsidRDefault="00635644">
      <w:pPr>
        <w:numPr>
          <w:ilvl w:val="12"/>
          <w:numId w:val="0"/>
        </w:numPr>
        <w:ind w:left="1800" w:hanging="720"/>
        <w:rPr>
          <w:rFonts w:ascii="Arial" w:hAnsi="Arial" w:cs="Arial"/>
        </w:rPr>
      </w:pPr>
    </w:p>
    <w:p w:rsidR="00635644" w:rsidRPr="00613570" w:rsidRDefault="00635644">
      <w:pPr>
        <w:ind w:left="360"/>
        <w:rPr>
          <w:rFonts w:ascii="Arial" w:hAnsi="Arial" w:cs="Arial"/>
        </w:rPr>
      </w:pPr>
      <w:r w:rsidRPr="00613570">
        <w:rPr>
          <w:rFonts w:ascii="Arial" w:hAnsi="Arial" w:cs="Arial"/>
        </w:rPr>
        <w:t>4.  Response Activities</w:t>
      </w:r>
    </w:p>
    <w:p w:rsidR="00635644" w:rsidRPr="00613570" w:rsidRDefault="00635644">
      <w:pPr>
        <w:numPr>
          <w:ilvl w:val="12"/>
          <w:numId w:val="0"/>
        </w:numPr>
        <w:ind w:left="1800" w:hanging="720"/>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 xml:space="preserve"> a. The first firefighter or law enforcement officer on the scene should initiate the Incident                              Command System (ICS), establish an Incident Command Post (ICP), and begin taking the actions listed in the General Hazmat Response Checklist in </w:t>
      </w:r>
      <w:r w:rsidRPr="00007D5D">
        <w:rPr>
          <w:rFonts w:ascii="Arial" w:hAnsi="Arial" w:cs="Arial"/>
          <w:b/>
        </w:rPr>
        <w:t>Appendix 1</w:t>
      </w:r>
      <w:r w:rsidRPr="00613570">
        <w:rPr>
          <w:rFonts w:ascii="Arial" w:hAnsi="Arial" w:cs="Arial"/>
        </w:rPr>
        <w:t xml:space="preserve">.   If the situation requires immediate action to isolate the site and evacuate nearby residents, the first officer on the scene should advise the </w:t>
      </w:r>
      <w:r w:rsidR="00007D5D">
        <w:rPr>
          <w:rFonts w:ascii="Arial" w:hAnsi="Arial" w:cs="Arial"/>
        </w:rPr>
        <w:t xml:space="preserve">Emergency </w:t>
      </w:r>
      <w:r w:rsidRPr="00613570">
        <w:rPr>
          <w:rFonts w:ascii="Arial" w:hAnsi="Arial" w:cs="Arial"/>
        </w:rPr>
        <w:t>Communications Center and begin such actions.</w:t>
      </w:r>
    </w:p>
    <w:p w:rsidR="00635644" w:rsidRPr="00613570" w:rsidRDefault="00635644">
      <w:pPr>
        <w:ind w:left="1620" w:hanging="270"/>
        <w:jc w:val="both"/>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 xml:space="preserve">b. </w:t>
      </w:r>
      <w:r w:rsidRPr="00613570">
        <w:rPr>
          <w:rFonts w:ascii="Arial" w:hAnsi="Arial" w:cs="Arial"/>
        </w:rPr>
        <w:tab/>
        <w:t>As other responders arrive, the senior firefighter will generally assume the role of IC for Hazmat emergencies and continue taking the actions listed in the General Hazmat Response Checklist.</w:t>
      </w:r>
    </w:p>
    <w:p w:rsidR="00635644" w:rsidRPr="00613570" w:rsidRDefault="00635644">
      <w:pPr>
        <w:ind w:left="990" w:hanging="360"/>
        <w:jc w:val="both"/>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 xml:space="preserve">c.  </w:t>
      </w:r>
      <w:r w:rsidRPr="00613570">
        <w:rPr>
          <w:rFonts w:ascii="Arial" w:hAnsi="Arial" w:cs="Arial"/>
        </w:rPr>
        <w:tab/>
        <w:t xml:space="preserve">The EOC may be activated for a Level II (Emergency) response and will be activated for Level III (Disaster) response. </w:t>
      </w:r>
    </w:p>
    <w:p w:rsidR="00635644" w:rsidRPr="00613570" w:rsidRDefault="00635644">
      <w:pPr>
        <w:ind w:left="990" w:hanging="360"/>
        <w:jc w:val="both"/>
        <w:rPr>
          <w:rFonts w:ascii="Arial" w:hAnsi="Arial" w:cs="Arial"/>
        </w:rPr>
      </w:pPr>
    </w:p>
    <w:p w:rsidR="00635644" w:rsidRPr="00613570" w:rsidRDefault="00635644">
      <w:pPr>
        <w:ind w:left="990" w:hanging="360"/>
        <w:jc w:val="both"/>
        <w:rPr>
          <w:rFonts w:ascii="Arial" w:hAnsi="Arial" w:cs="Arial"/>
        </w:rPr>
      </w:pPr>
      <w:r w:rsidRPr="00613570">
        <w:rPr>
          <w:rFonts w:ascii="Arial" w:hAnsi="Arial" w:cs="Arial"/>
        </w:rPr>
        <w:t xml:space="preserve">d.  </w:t>
      </w:r>
      <w:r w:rsidRPr="00613570">
        <w:rPr>
          <w:rFonts w:ascii="Arial" w:hAnsi="Arial" w:cs="Arial"/>
        </w:rPr>
        <w:tab/>
        <w:t>ICP - EOC Interface</w:t>
      </w:r>
    </w:p>
    <w:p w:rsidR="00635644" w:rsidRPr="00613570" w:rsidRDefault="00635644">
      <w:pPr>
        <w:tabs>
          <w:tab w:val="left" w:pos="1170"/>
        </w:tabs>
        <w:jc w:val="both"/>
        <w:rPr>
          <w:rFonts w:ascii="Arial" w:hAnsi="Arial" w:cs="Arial"/>
        </w:rPr>
      </w:pPr>
      <w:r w:rsidRPr="00613570">
        <w:rPr>
          <w:rFonts w:ascii="Arial" w:hAnsi="Arial" w:cs="Arial"/>
        </w:rPr>
        <w:t xml:space="preserve">              </w:t>
      </w:r>
    </w:p>
    <w:p w:rsidR="00635644" w:rsidRPr="00613570" w:rsidRDefault="00635644">
      <w:pPr>
        <w:tabs>
          <w:tab w:val="left" w:pos="1170"/>
        </w:tabs>
        <w:ind w:left="1350" w:hanging="360"/>
        <w:jc w:val="both"/>
        <w:rPr>
          <w:rFonts w:ascii="Arial" w:hAnsi="Arial" w:cs="Arial"/>
        </w:rPr>
      </w:pPr>
      <w:r w:rsidRPr="00613570">
        <w:rPr>
          <w:rFonts w:ascii="Arial" w:hAnsi="Arial" w:cs="Arial"/>
        </w:rPr>
        <w:t>1)</w:t>
      </w:r>
      <w:r w:rsidRPr="00613570">
        <w:rPr>
          <w:rFonts w:ascii="Arial" w:hAnsi="Arial" w:cs="Arial"/>
        </w:rPr>
        <w:tab/>
        <w:t xml:space="preserve">If the EOC is activated the IC and the EOC shall agree on and implement an appropriate division of responsibilities for the actions listed in the General Hazmat Response Checklist.   </w:t>
      </w:r>
    </w:p>
    <w:p w:rsidR="00635644" w:rsidRPr="00613570" w:rsidRDefault="00635644">
      <w:pPr>
        <w:tabs>
          <w:tab w:val="left" w:pos="1170"/>
        </w:tabs>
        <w:jc w:val="both"/>
        <w:rPr>
          <w:rFonts w:ascii="Arial" w:hAnsi="Arial" w:cs="Arial"/>
        </w:rPr>
      </w:pPr>
    </w:p>
    <w:p w:rsidR="00635644" w:rsidRPr="00613570" w:rsidRDefault="00635644">
      <w:pPr>
        <w:tabs>
          <w:tab w:val="left" w:pos="1170"/>
        </w:tabs>
        <w:ind w:left="1350" w:hanging="1260"/>
        <w:jc w:val="both"/>
        <w:rPr>
          <w:rFonts w:ascii="Arial" w:hAnsi="Arial" w:cs="Arial"/>
        </w:rPr>
      </w:pPr>
      <w:r w:rsidRPr="00613570">
        <w:rPr>
          <w:rFonts w:ascii="Arial" w:hAnsi="Arial" w:cs="Arial"/>
        </w:rPr>
        <w:lastRenderedPageBreak/>
        <w:t xml:space="preserve">               2)</w:t>
      </w:r>
      <w:r w:rsidRPr="00613570">
        <w:rPr>
          <w:rFonts w:ascii="Arial" w:hAnsi="Arial" w:cs="Arial"/>
        </w:rPr>
        <w:tab/>
        <w:t>Regular communication between the ICP and the EOC regarding checklist actions is required to ensure that critical actions are not inadvertently    omitted.</w:t>
      </w:r>
    </w:p>
    <w:p w:rsidR="00635644" w:rsidRPr="00613570" w:rsidRDefault="00635644">
      <w:pPr>
        <w:numPr>
          <w:ilvl w:val="12"/>
          <w:numId w:val="0"/>
        </w:numPr>
        <w:tabs>
          <w:tab w:val="left" w:pos="1170"/>
        </w:tabs>
        <w:ind w:left="1260" w:hanging="360"/>
        <w:jc w:val="both"/>
        <w:rPr>
          <w:rFonts w:ascii="Arial" w:hAnsi="Arial" w:cs="Arial"/>
        </w:rPr>
      </w:pPr>
    </w:p>
    <w:p w:rsidR="00635644" w:rsidRPr="00613570" w:rsidRDefault="00635644">
      <w:pPr>
        <w:tabs>
          <w:tab w:val="left" w:pos="1170"/>
        </w:tabs>
        <w:ind w:left="630"/>
        <w:jc w:val="both"/>
        <w:rPr>
          <w:rFonts w:ascii="Arial" w:hAnsi="Arial" w:cs="Arial"/>
        </w:rPr>
      </w:pPr>
      <w:r w:rsidRPr="00613570">
        <w:rPr>
          <w:rFonts w:ascii="Arial" w:hAnsi="Arial" w:cs="Arial"/>
        </w:rPr>
        <w:t xml:space="preserve">e.  Determining Affected Areas and Protective Actions </w:t>
      </w:r>
    </w:p>
    <w:p w:rsidR="00635644" w:rsidRPr="00613570" w:rsidRDefault="00635644">
      <w:pPr>
        <w:numPr>
          <w:ilvl w:val="12"/>
          <w:numId w:val="0"/>
        </w:numPr>
        <w:tabs>
          <w:tab w:val="left" w:pos="1170"/>
        </w:tabs>
        <w:ind w:left="3456" w:hanging="720"/>
        <w:jc w:val="both"/>
        <w:rPr>
          <w:rFonts w:ascii="Arial" w:hAnsi="Arial" w:cs="Arial"/>
        </w:rPr>
      </w:pPr>
    </w:p>
    <w:p w:rsidR="00635644" w:rsidRPr="00613570" w:rsidRDefault="00635644">
      <w:pPr>
        <w:numPr>
          <w:ilvl w:val="3"/>
          <w:numId w:val="17"/>
        </w:numPr>
        <w:tabs>
          <w:tab w:val="clear" w:pos="1440"/>
        </w:tabs>
        <w:ind w:left="1260"/>
        <w:jc w:val="both"/>
        <w:rPr>
          <w:rFonts w:ascii="Arial" w:hAnsi="Arial" w:cs="Arial"/>
        </w:rPr>
      </w:pPr>
      <w:r w:rsidRPr="00613570">
        <w:rPr>
          <w:rFonts w:ascii="Arial" w:hAnsi="Arial" w:cs="Arial"/>
        </w:rPr>
        <w:t>The IC shall estimate areas and population affected by a Hazmat release, and may be assisted by the EOC in that process.  Aids for determining the size of the area affected may include:</w:t>
      </w:r>
    </w:p>
    <w:p w:rsidR="00635644" w:rsidRPr="00613570" w:rsidRDefault="00635644">
      <w:pPr>
        <w:pStyle w:val="wfxRecipient"/>
        <w:tabs>
          <w:tab w:val="left" w:pos="1170"/>
        </w:tabs>
        <w:jc w:val="both"/>
        <w:rPr>
          <w:rFonts w:ascii="Arial" w:hAnsi="Arial" w:cs="Arial"/>
        </w:rPr>
      </w:pPr>
    </w:p>
    <w:p w:rsidR="00635644" w:rsidRPr="00613570" w:rsidRDefault="00635644">
      <w:pPr>
        <w:numPr>
          <w:ilvl w:val="4"/>
          <w:numId w:val="17"/>
        </w:numPr>
        <w:tabs>
          <w:tab w:val="left" w:pos="1170"/>
        </w:tabs>
        <w:jc w:val="both"/>
        <w:rPr>
          <w:rFonts w:ascii="Arial" w:hAnsi="Arial" w:cs="Arial"/>
        </w:rPr>
      </w:pPr>
      <w:r w:rsidRPr="00613570">
        <w:rPr>
          <w:rFonts w:ascii="Arial" w:hAnsi="Arial" w:cs="Arial"/>
          <w:i/>
          <w:iCs/>
        </w:rPr>
        <w:t>The Emergency Response Guidebook</w:t>
      </w:r>
    </w:p>
    <w:p w:rsidR="00635644" w:rsidRPr="00613570" w:rsidRDefault="00635644">
      <w:pPr>
        <w:numPr>
          <w:ilvl w:val="4"/>
          <w:numId w:val="17"/>
        </w:numPr>
        <w:tabs>
          <w:tab w:val="left" w:pos="1170"/>
        </w:tabs>
        <w:jc w:val="both"/>
        <w:rPr>
          <w:rFonts w:ascii="Arial" w:hAnsi="Arial" w:cs="Arial"/>
        </w:rPr>
      </w:pPr>
      <w:r w:rsidRPr="00613570">
        <w:rPr>
          <w:rFonts w:ascii="Arial" w:hAnsi="Arial" w:cs="Arial"/>
        </w:rPr>
        <w:t>Computerized release modeling using CAMEO</w:t>
      </w:r>
      <w:r w:rsidR="00007D5D">
        <w:rPr>
          <w:rFonts w:ascii="Arial" w:hAnsi="Arial" w:cs="Arial"/>
        </w:rPr>
        <w:t xml:space="preserve"> </w:t>
      </w:r>
      <w:r w:rsidRPr="00613570">
        <w:rPr>
          <w:rFonts w:ascii="Arial" w:hAnsi="Arial" w:cs="Arial"/>
        </w:rPr>
        <w:t>/</w:t>
      </w:r>
      <w:r w:rsidR="00007D5D">
        <w:rPr>
          <w:rFonts w:ascii="Arial" w:hAnsi="Arial" w:cs="Arial"/>
        </w:rPr>
        <w:t xml:space="preserve"> </w:t>
      </w:r>
      <w:r w:rsidRPr="00613570">
        <w:rPr>
          <w:rFonts w:ascii="Arial" w:hAnsi="Arial" w:cs="Arial"/>
        </w:rPr>
        <w:t>ALOHA and other software</w:t>
      </w:r>
    </w:p>
    <w:p w:rsidR="00635644" w:rsidRPr="00613570" w:rsidRDefault="00635644">
      <w:pPr>
        <w:numPr>
          <w:ilvl w:val="4"/>
          <w:numId w:val="17"/>
        </w:numPr>
        <w:tabs>
          <w:tab w:val="left" w:pos="1170"/>
        </w:tabs>
        <w:jc w:val="both"/>
        <w:rPr>
          <w:rFonts w:ascii="Arial" w:hAnsi="Arial" w:cs="Arial"/>
        </w:rPr>
      </w:pPr>
      <w:r w:rsidRPr="00613570">
        <w:rPr>
          <w:rFonts w:ascii="Arial" w:hAnsi="Arial" w:cs="Arial"/>
        </w:rPr>
        <w:t>Assistance by the responsible party</w:t>
      </w:r>
    </w:p>
    <w:p w:rsidR="00635644" w:rsidRPr="00613570" w:rsidRDefault="00635644">
      <w:pPr>
        <w:numPr>
          <w:ilvl w:val="4"/>
          <w:numId w:val="17"/>
        </w:numPr>
        <w:tabs>
          <w:tab w:val="left" w:pos="1170"/>
        </w:tabs>
        <w:jc w:val="both"/>
        <w:rPr>
          <w:rFonts w:ascii="Arial" w:hAnsi="Arial" w:cs="Arial"/>
        </w:rPr>
      </w:pPr>
      <w:r w:rsidRPr="00613570">
        <w:rPr>
          <w:rFonts w:ascii="Arial" w:hAnsi="Arial" w:cs="Arial"/>
        </w:rPr>
        <w:t>Assistance by expert sources such as CHEMTREC or CHEM-TEL</w:t>
      </w:r>
    </w:p>
    <w:p w:rsidR="00635644" w:rsidRPr="00613570" w:rsidRDefault="00635644">
      <w:pPr>
        <w:numPr>
          <w:ilvl w:val="4"/>
          <w:numId w:val="17"/>
        </w:numPr>
        <w:tabs>
          <w:tab w:val="left" w:pos="1170"/>
        </w:tabs>
        <w:jc w:val="both"/>
        <w:rPr>
          <w:rFonts w:ascii="Arial" w:hAnsi="Arial" w:cs="Arial"/>
        </w:rPr>
      </w:pPr>
      <w:r w:rsidRPr="00613570">
        <w:rPr>
          <w:rFonts w:ascii="Arial" w:hAnsi="Arial" w:cs="Arial"/>
        </w:rPr>
        <w:t>Assistance by state and federal agencies</w:t>
      </w:r>
    </w:p>
    <w:p w:rsidR="00635644" w:rsidRPr="00613570" w:rsidRDefault="00635644">
      <w:pPr>
        <w:tabs>
          <w:tab w:val="left" w:pos="1170"/>
        </w:tabs>
        <w:ind w:left="135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2) The IC shall determine required protective actions for response personnel and the public, and may be aided in determining protective actions for the public by the EOC.   See </w:t>
      </w:r>
      <w:r w:rsidRPr="00007D5D">
        <w:rPr>
          <w:rFonts w:ascii="Arial" w:hAnsi="Arial" w:cs="Arial"/>
          <w:b/>
        </w:rPr>
        <w:t>Appendix 3</w:t>
      </w:r>
      <w:r w:rsidRPr="00613570">
        <w:rPr>
          <w:rFonts w:ascii="Arial" w:hAnsi="Arial" w:cs="Arial"/>
        </w:rPr>
        <w:t xml:space="preserve"> for emergency responder safety considerations.  See </w:t>
      </w:r>
      <w:r w:rsidRPr="00007D5D">
        <w:rPr>
          <w:rFonts w:ascii="Arial" w:hAnsi="Arial" w:cs="Arial"/>
          <w:b/>
        </w:rPr>
        <w:t>Appendix 4</w:t>
      </w:r>
      <w:r w:rsidRPr="00613570">
        <w:rPr>
          <w:rFonts w:ascii="Arial" w:hAnsi="Arial" w:cs="Arial"/>
        </w:rPr>
        <w:t xml:space="preserve"> for public protective action information.</w:t>
      </w:r>
    </w:p>
    <w:p w:rsidR="00635644" w:rsidRPr="00613570" w:rsidRDefault="00635644">
      <w:pPr>
        <w:numPr>
          <w:ilvl w:val="12"/>
          <w:numId w:val="0"/>
        </w:numPr>
        <w:tabs>
          <w:tab w:val="left" w:pos="1170"/>
        </w:tabs>
        <w:ind w:left="1350" w:hanging="360"/>
        <w:jc w:val="both"/>
        <w:rPr>
          <w:rFonts w:ascii="Arial" w:hAnsi="Arial" w:cs="Arial"/>
        </w:rPr>
      </w:pPr>
    </w:p>
    <w:p w:rsidR="00635644" w:rsidRPr="00613570" w:rsidRDefault="00635644">
      <w:pPr>
        <w:numPr>
          <w:ilvl w:val="3"/>
          <w:numId w:val="29"/>
        </w:numPr>
        <w:tabs>
          <w:tab w:val="clear" w:pos="1440"/>
        </w:tabs>
        <w:ind w:left="1170" w:hanging="270"/>
        <w:jc w:val="both"/>
        <w:rPr>
          <w:rFonts w:ascii="Arial" w:hAnsi="Arial" w:cs="Arial"/>
        </w:rPr>
      </w:pPr>
      <w:r w:rsidRPr="00613570">
        <w:rPr>
          <w:rFonts w:ascii="Arial" w:hAnsi="Arial" w:cs="Arial"/>
        </w:rPr>
        <w:t xml:space="preserve">The IC will typically provide warning to and implement protective actions for the public in the immediate vicinity of the incident site.  The EOC will normally oversee dissemination of warning and implementation of protective actions for the public beyond the immediate incident site and related activities such as traffic control and activation of shelters. Sample public warning and protective action messages are provided in </w:t>
      </w:r>
      <w:r w:rsidRPr="00007D5D">
        <w:rPr>
          <w:rFonts w:ascii="Arial" w:hAnsi="Arial" w:cs="Arial"/>
          <w:b/>
        </w:rPr>
        <w:t>Annex A, Warning</w:t>
      </w:r>
      <w:r w:rsidRPr="00613570">
        <w:rPr>
          <w:rFonts w:ascii="Arial" w:hAnsi="Arial" w:cs="Arial"/>
        </w:rPr>
        <w:t xml:space="preserve">.  Additional information on public information is provided in </w:t>
      </w:r>
      <w:r w:rsidRPr="00007D5D">
        <w:rPr>
          <w:rFonts w:ascii="Arial" w:hAnsi="Arial" w:cs="Arial"/>
          <w:b/>
        </w:rPr>
        <w:t>Annex I, Emergency Public Information</w:t>
      </w:r>
      <w:r w:rsidRPr="00613570">
        <w:rPr>
          <w:rFonts w:ascii="Arial" w:hAnsi="Arial" w:cs="Arial"/>
        </w:rPr>
        <w:t>.</w:t>
      </w:r>
    </w:p>
    <w:p w:rsidR="00635644" w:rsidRPr="00613570" w:rsidRDefault="00635644">
      <w:pPr>
        <w:ind w:left="900"/>
        <w:jc w:val="both"/>
        <w:rPr>
          <w:rFonts w:ascii="Arial" w:hAnsi="Arial" w:cs="Arial"/>
        </w:rPr>
      </w:pPr>
    </w:p>
    <w:p w:rsidR="00635644" w:rsidRPr="00613570" w:rsidRDefault="00635644">
      <w:pPr>
        <w:pStyle w:val="wfxRecipient"/>
        <w:tabs>
          <w:tab w:val="left" w:pos="1170"/>
        </w:tabs>
        <w:ind w:left="630"/>
        <w:jc w:val="both"/>
        <w:rPr>
          <w:rFonts w:ascii="Arial" w:hAnsi="Arial" w:cs="Arial"/>
        </w:rPr>
      </w:pPr>
      <w:r w:rsidRPr="00613570">
        <w:rPr>
          <w:rFonts w:ascii="Arial" w:hAnsi="Arial" w:cs="Arial"/>
        </w:rPr>
        <w:t>f.  Release Containment</w:t>
      </w:r>
    </w:p>
    <w:p w:rsidR="00635644" w:rsidRPr="00613570" w:rsidRDefault="00635644">
      <w:pPr>
        <w:numPr>
          <w:ilvl w:val="12"/>
          <w:numId w:val="0"/>
        </w:numPr>
        <w:tabs>
          <w:tab w:val="left" w:pos="1170"/>
        </w:tabs>
        <w:ind w:left="2736" w:hanging="720"/>
        <w:jc w:val="both"/>
        <w:rPr>
          <w:rFonts w:ascii="Arial" w:hAnsi="Arial" w:cs="Arial"/>
        </w:rPr>
      </w:pPr>
    </w:p>
    <w:p w:rsidR="00635644" w:rsidRPr="00613570" w:rsidRDefault="00635644">
      <w:pPr>
        <w:tabs>
          <w:tab w:val="left" w:pos="1170"/>
        </w:tabs>
        <w:ind w:left="1260" w:hanging="360"/>
        <w:jc w:val="both"/>
        <w:rPr>
          <w:rFonts w:ascii="Arial" w:hAnsi="Arial" w:cs="Arial"/>
        </w:rPr>
      </w:pPr>
      <w:r w:rsidRPr="00613570">
        <w:rPr>
          <w:rFonts w:ascii="Arial" w:hAnsi="Arial" w:cs="Arial"/>
        </w:rPr>
        <w:t xml:space="preserve">1) </w:t>
      </w:r>
      <w:r w:rsidRPr="00613570">
        <w:rPr>
          <w:rFonts w:ascii="Arial" w:hAnsi="Arial" w:cs="Arial"/>
        </w:rPr>
        <w:tab/>
        <w:t xml:space="preserve"> The responsibility for selecting and implementing appropriate measures to contain the release of hazardous materials is assigned to the IC, who may obtain advice from the responsible party, state and federal agencies, and appropriate technical experts.</w:t>
      </w:r>
    </w:p>
    <w:p w:rsidR="00635644" w:rsidRPr="00613570" w:rsidRDefault="00635644">
      <w:pPr>
        <w:tabs>
          <w:tab w:val="left" w:pos="1170"/>
        </w:tabs>
        <w:ind w:left="1260" w:hanging="360"/>
        <w:jc w:val="both"/>
        <w:rPr>
          <w:rFonts w:ascii="Arial" w:hAnsi="Arial" w:cs="Arial"/>
        </w:rPr>
      </w:pPr>
    </w:p>
    <w:p w:rsidR="00635644" w:rsidRPr="00613570" w:rsidRDefault="00635644">
      <w:pPr>
        <w:tabs>
          <w:tab w:val="left" w:pos="1170"/>
        </w:tabs>
        <w:ind w:left="1260" w:hanging="360"/>
        <w:jc w:val="both"/>
        <w:rPr>
          <w:rFonts w:ascii="Arial" w:hAnsi="Arial" w:cs="Arial"/>
        </w:rPr>
      </w:pPr>
      <w:r w:rsidRPr="00613570">
        <w:rPr>
          <w:rFonts w:ascii="Arial" w:hAnsi="Arial" w:cs="Arial"/>
        </w:rPr>
        <w:t>2) Containment methods may include construction or use of berms, dikes, trenches, booms and other deployable barriers, stream diversion, drain installation, catch basins, patching or plugging leaking containers, reorientation of containers, freeing of valves, or repackaging.</w:t>
      </w:r>
    </w:p>
    <w:p w:rsidR="00635644" w:rsidRPr="00613570" w:rsidRDefault="00635644">
      <w:pPr>
        <w:numPr>
          <w:ilvl w:val="12"/>
          <w:numId w:val="0"/>
        </w:numPr>
        <w:ind w:left="1260" w:hanging="360"/>
        <w:rPr>
          <w:rFonts w:ascii="Arial" w:hAnsi="Arial" w:cs="Arial"/>
          <w:b/>
          <w:bCs/>
        </w:rPr>
      </w:pPr>
    </w:p>
    <w:p w:rsidR="00635644" w:rsidRPr="00613570" w:rsidRDefault="00635644">
      <w:pPr>
        <w:pStyle w:val="Heading7"/>
        <w:ind w:left="0"/>
        <w:jc w:val="both"/>
      </w:pPr>
      <w:r w:rsidRPr="00613570">
        <w:t>D.  Recovery</w:t>
      </w:r>
    </w:p>
    <w:p w:rsidR="00635644" w:rsidRPr="00613570" w:rsidRDefault="00635644">
      <w:pPr>
        <w:numPr>
          <w:ilvl w:val="12"/>
          <w:numId w:val="0"/>
        </w:numPr>
        <w:ind w:left="720" w:hanging="720"/>
        <w:jc w:val="both"/>
        <w:rPr>
          <w:rFonts w:ascii="Arial" w:hAnsi="Arial" w:cs="Arial"/>
        </w:rPr>
      </w:pPr>
    </w:p>
    <w:p w:rsidR="00635644" w:rsidRPr="00613570" w:rsidRDefault="00635644">
      <w:pPr>
        <w:tabs>
          <w:tab w:val="left" w:pos="1440"/>
        </w:tabs>
        <w:ind w:left="630" w:hanging="270"/>
        <w:jc w:val="both"/>
        <w:rPr>
          <w:rFonts w:ascii="Arial" w:hAnsi="Arial" w:cs="Arial"/>
        </w:rPr>
      </w:pPr>
      <w:r w:rsidRPr="00613570">
        <w:rPr>
          <w:rFonts w:ascii="Arial" w:hAnsi="Arial" w:cs="Arial"/>
        </w:rPr>
        <w:t xml:space="preserve">1. </w:t>
      </w:r>
      <w:r w:rsidRPr="00613570">
        <w:rPr>
          <w:rFonts w:ascii="Arial" w:hAnsi="Arial" w:cs="Arial"/>
        </w:rPr>
        <w:tab/>
        <w:t>When the initial response to an incident has ended, further effort may be required to control access to areas, which are still contaminated, clean up and dispose of spilled materials, decontaminate and restore areas, which have been affected, and recover response costs from the responsible party.  The recovery process may continue for an extended period.</w:t>
      </w:r>
    </w:p>
    <w:p w:rsidR="00635644" w:rsidRPr="00613570" w:rsidRDefault="00635644">
      <w:pPr>
        <w:tabs>
          <w:tab w:val="left" w:pos="1440"/>
        </w:tabs>
        <w:ind w:left="630" w:hanging="270"/>
        <w:jc w:val="both"/>
        <w:rPr>
          <w:rFonts w:ascii="Arial" w:hAnsi="Arial" w:cs="Arial"/>
        </w:rPr>
      </w:pPr>
    </w:p>
    <w:p w:rsidR="00635644" w:rsidRPr="00613570" w:rsidRDefault="00635644">
      <w:pPr>
        <w:tabs>
          <w:tab w:val="left" w:pos="1440"/>
        </w:tabs>
        <w:ind w:left="630" w:hanging="270"/>
        <w:jc w:val="both"/>
        <w:rPr>
          <w:rFonts w:ascii="Arial" w:hAnsi="Arial" w:cs="Arial"/>
        </w:rPr>
      </w:pPr>
      <w:r w:rsidRPr="00613570">
        <w:rPr>
          <w:rFonts w:ascii="Arial" w:hAnsi="Arial" w:cs="Arial"/>
        </w:rPr>
        <w:t xml:space="preserve">2. The spiller is, by common law, responsible for all cleanup activities.   Most recovery activities will be conducted by contractors, paid for by the responsible party, and overseen by state and federal authorities. Methods of cleanup may include excavating, pumping and </w:t>
      </w:r>
      <w:r w:rsidRPr="00613570">
        <w:rPr>
          <w:rFonts w:ascii="Arial" w:hAnsi="Arial" w:cs="Arial"/>
        </w:rPr>
        <w:lastRenderedPageBreak/>
        <w:t xml:space="preserve">treating, dredging, skimming, dispersion, vacuuming, and biological remediation.  Dilution is prohibited as a substitute for treatment. </w:t>
      </w:r>
    </w:p>
    <w:p w:rsidR="00635644" w:rsidRPr="00613570" w:rsidRDefault="00635644">
      <w:pPr>
        <w:tabs>
          <w:tab w:val="left" w:pos="1440"/>
        </w:tabs>
        <w:ind w:left="630" w:hanging="270"/>
        <w:jc w:val="both"/>
        <w:rPr>
          <w:rFonts w:ascii="Arial" w:hAnsi="Arial" w:cs="Arial"/>
        </w:rPr>
      </w:pPr>
    </w:p>
    <w:p w:rsidR="00635644" w:rsidRPr="00613570" w:rsidRDefault="00007D5D">
      <w:pPr>
        <w:tabs>
          <w:tab w:val="left" w:pos="1440"/>
        </w:tabs>
        <w:ind w:left="630" w:hanging="270"/>
        <w:jc w:val="both"/>
        <w:rPr>
          <w:rFonts w:ascii="Arial" w:hAnsi="Arial" w:cs="Arial"/>
        </w:rPr>
      </w:pPr>
      <w:r>
        <w:rPr>
          <w:rFonts w:ascii="Arial" w:hAnsi="Arial" w:cs="Arial"/>
        </w:rPr>
        <w:t xml:space="preserve">3. The </w:t>
      </w:r>
      <w:r w:rsidR="00635644" w:rsidRPr="00613570">
        <w:rPr>
          <w:rFonts w:ascii="Arial" w:hAnsi="Arial" w:cs="Arial"/>
        </w:rPr>
        <w:t>County Judge</w:t>
      </w:r>
      <w:r>
        <w:rPr>
          <w:rFonts w:ascii="Arial" w:hAnsi="Arial" w:cs="Arial"/>
        </w:rPr>
        <w:t xml:space="preserve"> or Mayor</w:t>
      </w:r>
      <w:r w:rsidR="00635644" w:rsidRPr="00613570">
        <w:rPr>
          <w:rFonts w:ascii="Arial" w:hAnsi="Arial" w:cs="Arial"/>
        </w:rPr>
        <w:t xml:space="preserve"> will appoint a recovery coordinator to oversee recovery efforts and serve as the local government point of contact with the responsible party, cleanup contractors, and state and federal agencies.   For major incidents, it may be desirable to designate a recovery team consisting of a coordinator and representatives of the various departments and local agencies who have an interest in recovery activities.</w:t>
      </w:r>
    </w:p>
    <w:p w:rsidR="00635644" w:rsidRPr="00613570" w:rsidRDefault="00635644">
      <w:pPr>
        <w:numPr>
          <w:ilvl w:val="12"/>
          <w:numId w:val="0"/>
        </w:numPr>
        <w:tabs>
          <w:tab w:val="left" w:pos="1440"/>
        </w:tabs>
        <w:ind w:left="630" w:hanging="270"/>
        <w:jc w:val="both"/>
        <w:rPr>
          <w:rFonts w:ascii="Arial" w:hAnsi="Arial" w:cs="Arial"/>
        </w:rPr>
      </w:pPr>
    </w:p>
    <w:p w:rsidR="00635644" w:rsidRPr="00613570" w:rsidRDefault="00635644">
      <w:pPr>
        <w:pStyle w:val="BodyTextIndent3"/>
        <w:tabs>
          <w:tab w:val="left" w:pos="1440"/>
        </w:tabs>
        <w:ind w:left="630" w:hanging="270"/>
        <w:jc w:val="both"/>
      </w:pPr>
      <w:r w:rsidRPr="00613570">
        <w:t>4. The recovery coordinator or team should:</w:t>
      </w:r>
    </w:p>
    <w:p w:rsidR="00635644" w:rsidRPr="00613570" w:rsidRDefault="00635644">
      <w:pPr>
        <w:numPr>
          <w:ilvl w:val="12"/>
          <w:numId w:val="0"/>
        </w:numPr>
        <w:tabs>
          <w:tab w:val="left" w:pos="1440"/>
        </w:tabs>
        <w:ind w:left="1440"/>
        <w:jc w:val="both"/>
        <w:rPr>
          <w:rFonts w:ascii="Arial" w:hAnsi="Arial" w:cs="Arial"/>
        </w:rPr>
      </w:pPr>
      <w:r w:rsidRPr="00613570">
        <w:rPr>
          <w:rFonts w:ascii="Arial" w:hAnsi="Arial" w:cs="Arial"/>
        </w:rPr>
        <w:t xml:space="preserve"> </w:t>
      </w:r>
    </w:p>
    <w:p w:rsidR="00635644" w:rsidRPr="00613570" w:rsidRDefault="00635644">
      <w:pPr>
        <w:ind w:left="990" w:hanging="360"/>
        <w:jc w:val="both"/>
        <w:rPr>
          <w:rFonts w:ascii="Arial" w:hAnsi="Arial" w:cs="Arial"/>
        </w:rPr>
      </w:pPr>
      <w:r w:rsidRPr="00613570">
        <w:rPr>
          <w:rFonts w:ascii="Arial" w:hAnsi="Arial" w:cs="Arial"/>
        </w:rPr>
        <w:t>a.</w:t>
      </w:r>
      <w:r w:rsidRPr="00613570">
        <w:rPr>
          <w:rFonts w:ascii="Arial" w:hAnsi="Arial" w:cs="Arial"/>
        </w:rPr>
        <w:tab/>
        <w:t>Ensure access controls are in place for contaminated areas that cannot be cleaned up      immediately.</w:t>
      </w:r>
    </w:p>
    <w:p w:rsidR="00635644" w:rsidRPr="00613570" w:rsidRDefault="00635644">
      <w:pPr>
        <w:ind w:left="990" w:hanging="270"/>
        <w:jc w:val="both"/>
        <w:rPr>
          <w:rFonts w:ascii="Arial" w:hAnsi="Arial" w:cs="Arial"/>
        </w:rPr>
      </w:pPr>
    </w:p>
    <w:p w:rsidR="00635644" w:rsidRPr="00613570" w:rsidRDefault="00635644">
      <w:pPr>
        <w:ind w:left="990" w:hanging="540"/>
        <w:jc w:val="both"/>
        <w:rPr>
          <w:rFonts w:ascii="Arial" w:hAnsi="Arial" w:cs="Arial"/>
        </w:rPr>
      </w:pPr>
      <w:r w:rsidRPr="00613570">
        <w:rPr>
          <w:rFonts w:ascii="Arial" w:hAnsi="Arial" w:cs="Arial"/>
        </w:rPr>
        <w:t xml:space="preserve">   b.</w:t>
      </w:r>
      <w:r w:rsidRPr="00613570">
        <w:rPr>
          <w:rFonts w:ascii="Arial" w:hAnsi="Arial" w:cs="Arial"/>
        </w:rPr>
        <w:tab/>
        <w:t xml:space="preserve">Ensure documentation and cost data relating to the incident response is preserved and          maintain a list of such records which indicates their locations to facilitate claims against        the responsible party and/or reimbursement by the state or federal government. </w:t>
      </w:r>
    </w:p>
    <w:p w:rsidR="00635644" w:rsidRPr="00613570" w:rsidRDefault="00635644">
      <w:pPr>
        <w:ind w:left="990" w:hanging="270"/>
        <w:jc w:val="both"/>
        <w:rPr>
          <w:rFonts w:ascii="Arial" w:hAnsi="Arial" w:cs="Arial"/>
        </w:rPr>
      </w:pPr>
    </w:p>
    <w:p w:rsidR="00635644" w:rsidRPr="00613570" w:rsidRDefault="00635644">
      <w:pPr>
        <w:ind w:left="990" w:hanging="540"/>
        <w:jc w:val="both"/>
        <w:rPr>
          <w:rFonts w:ascii="Arial" w:hAnsi="Arial" w:cs="Arial"/>
        </w:rPr>
      </w:pPr>
      <w:r w:rsidRPr="00613570">
        <w:rPr>
          <w:rFonts w:ascii="Arial" w:hAnsi="Arial" w:cs="Arial"/>
        </w:rPr>
        <w:t xml:space="preserve">   c.</w:t>
      </w:r>
      <w:r w:rsidRPr="00613570">
        <w:rPr>
          <w:rFonts w:ascii="Arial" w:hAnsi="Arial" w:cs="Arial"/>
        </w:rPr>
        <w:tab/>
        <w:t>Review plans for cleanup and restoration proposed by the responsible party or state or         federal agencies and then monitors their implementation.</w:t>
      </w:r>
    </w:p>
    <w:p w:rsidR="00635644" w:rsidRPr="00613570" w:rsidRDefault="00635644">
      <w:pPr>
        <w:ind w:left="990" w:hanging="270"/>
        <w:jc w:val="both"/>
        <w:rPr>
          <w:rFonts w:ascii="Arial" w:hAnsi="Arial" w:cs="Arial"/>
        </w:rPr>
      </w:pPr>
    </w:p>
    <w:p w:rsidR="00635644" w:rsidRPr="00613570" w:rsidRDefault="00635644">
      <w:pPr>
        <w:ind w:left="990" w:hanging="540"/>
        <w:jc w:val="both"/>
        <w:rPr>
          <w:rFonts w:ascii="Arial" w:hAnsi="Arial" w:cs="Arial"/>
        </w:rPr>
      </w:pPr>
      <w:r w:rsidRPr="00613570">
        <w:rPr>
          <w:rFonts w:ascii="Arial" w:hAnsi="Arial" w:cs="Arial"/>
        </w:rPr>
        <w:t xml:space="preserve">   d.</w:t>
      </w:r>
      <w:r w:rsidRPr="00613570">
        <w:rPr>
          <w:rFonts w:ascii="Arial" w:hAnsi="Arial" w:cs="Arial"/>
        </w:rPr>
        <w:tab/>
        <w:t>Monitor the removal and disposition of hazardous materials, contaminated soil and                 water, and contaminated clothing.</w:t>
      </w:r>
    </w:p>
    <w:p w:rsidR="00635644" w:rsidRPr="00613570" w:rsidRDefault="00635644">
      <w:pPr>
        <w:ind w:left="990" w:hanging="270"/>
        <w:jc w:val="both"/>
        <w:rPr>
          <w:rFonts w:ascii="Arial" w:hAnsi="Arial" w:cs="Arial"/>
          <w:b/>
          <w:bCs/>
        </w:rPr>
      </w:pPr>
    </w:p>
    <w:p w:rsidR="00635644" w:rsidRPr="00613570" w:rsidRDefault="00635644">
      <w:pPr>
        <w:ind w:left="270" w:hanging="270"/>
        <w:jc w:val="both"/>
        <w:rPr>
          <w:rFonts w:ascii="Arial" w:hAnsi="Arial" w:cs="Arial"/>
        </w:rPr>
      </w:pPr>
      <w:r w:rsidRPr="00613570">
        <w:rPr>
          <w:rFonts w:ascii="Arial" w:hAnsi="Arial" w:cs="Arial"/>
        </w:rPr>
        <w:t xml:space="preserve">           e.   Review proposed mitigation programs and monitor their implementation.</w:t>
      </w:r>
    </w:p>
    <w:p w:rsidR="00635644" w:rsidRPr="00613570" w:rsidRDefault="00635644">
      <w:pPr>
        <w:ind w:left="990" w:hanging="270"/>
        <w:jc w:val="both"/>
        <w:rPr>
          <w:rFonts w:ascii="Arial" w:hAnsi="Arial" w:cs="Arial"/>
        </w:rPr>
      </w:pPr>
    </w:p>
    <w:p w:rsidR="00635644" w:rsidRPr="00613570" w:rsidRDefault="00635644">
      <w:pPr>
        <w:ind w:left="990" w:hanging="270"/>
        <w:jc w:val="both"/>
        <w:rPr>
          <w:rFonts w:ascii="Arial" w:hAnsi="Arial" w:cs="Arial"/>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ORGANIZATION &amp; ASSIGNMENT OF RESPONSIBILITIES</w:t>
      </w:r>
    </w:p>
    <w:p w:rsidR="00635644" w:rsidRPr="00613570" w:rsidRDefault="00635644">
      <w:pPr>
        <w:numPr>
          <w:ilvl w:val="12"/>
          <w:numId w:val="0"/>
        </w:numPr>
        <w:ind w:left="720" w:hanging="720"/>
        <w:rPr>
          <w:rFonts w:ascii="Arial" w:hAnsi="Arial" w:cs="Arial"/>
          <w:b/>
          <w:bCs/>
          <w:smallCaps/>
        </w:rPr>
      </w:pPr>
    </w:p>
    <w:p w:rsidR="00635644" w:rsidRPr="00613570" w:rsidRDefault="00635644">
      <w:pPr>
        <w:rPr>
          <w:rFonts w:ascii="Arial" w:hAnsi="Arial" w:cs="Arial"/>
          <w:b/>
          <w:bCs/>
        </w:rPr>
      </w:pPr>
      <w:r w:rsidRPr="00613570">
        <w:rPr>
          <w:rFonts w:ascii="Arial" w:hAnsi="Arial" w:cs="Arial"/>
          <w:b/>
          <w:bCs/>
          <w:smallCaps/>
        </w:rPr>
        <w:t>A.  G</w:t>
      </w:r>
      <w:r w:rsidRPr="00613570">
        <w:rPr>
          <w:rFonts w:ascii="Arial" w:hAnsi="Arial" w:cs="Arial"/>
          <w:b/>
          <w:bCs/>
        </w:rPr>
        <w:t>eneral</w:t>
      </w:r>
    </w:p>
    <w:p w:rsidR="00635644" w:rsidRPr="00613570" w:rsidRDefault="00635644">
      <w:pPr>
        <w:numPr>
          <w:ilvl w:val="12"/>
          <w:numId w:val="0"/>
        </w:numPr>
        <w:ind w:left="720" w:hanging="720"/>
        <w:rPr>
          <w:rFonts w:ascii="Arial" w:hAnsi="Arial" w:cs="Arial"/>
          <w:b/>
          <w:bCs/>
        </w:rPr>
      </w:pPr>
    </w:p>
    <w:p w:rsidR="00635644" w:rsidRPr="00613570" w:rsidRDefault="00635644">
      <w:pPr>
        <w:numPr>
          <w:ilvl w:val="1"/>
          <w:numId w:val="32"/>
        </w:numPr>
        <w:jc w:val="both"/>
        <w:rPr>
          <w:rFonts w:ascii="Arial" w:hAnsi="Arial" w:cs="Arial"/>
        </w:rPr>
      </w:pPr>
      <w:r w:rsidRPr="00613570">
        <w:rPr>
          <w:rFonts w:ascii="Arial" w:hAnsi="Arial" w:cs="Arial"/>
        </w:rPr>
        <w:t xml:space="preserve">Our normal emergency organization, described in Section VI.A of the </w:t>
      </w:r>
      <w:r w:rsidRPr="00007D5D">
        <w:rPr>
          <w:rFonts w:ascii="Arial" w:hAnsi="Arial" w:cs="Arial"/>
          <w:b/>
        </w:rPr>
        <w:t>Basic Plan</w:t>
      </w:r>
      <w:r w:rsidRPr="00613570">
        <w:rPr>
          <w:rFonts w:ascii="Arial" w:hAnsi="Arial" w:cs="Arial"/>
        </w:rPr>
        <w:t xml:space="preserve"> and depicted in </w:t>
      </w:r>
      <w:r w:rsidRPr="00007D5D">
        <w:rPr>
          <w:rFonts w:ascii="Arial" w:hAnsi="Arial" w:cs="Arial"/>
          <w:b/>
        </w:rPr>
        <w:t>Attachment 3</w:t>
      </w:r>
      <w:r w:rsidRPr="00613570">
        <w:rPr>
          <w:rFonts w:ascii="Arial" w:hAnsi="Arial" w:cs="Arial"/>
        </w:rPr>
        <w:t xml:space="preserve"> to the </w:t>
      </w:r>
      <w:r w:rsidRPr="00007D5D">
        <w:rPr>
          <w:rFonts w:ascii="Arial" w:hAnsi="Arial" w:cs="Arial"/>
          <w:b/>
        </w:rPr>
        <w:t>Basic Plan</w:t>
      </w:r>
      <w:r w:rsidRPr="00613570">
        <w:rPr>
          <w:rFonts w:ascii="Arial" w:hAnsi="Arial" w:cs="Arial"/>
        </w:rPr>
        <w:t xml:space="preserve">, will be employed to respond to and recover from incidents involving hazardous materials or oil spills.  </w:t>
      </w:r>
    </w:p>
    <w:p w:rsidR="00635644" w:rsidRPr="00613570" w:rsidRDefault="00635644">
      <w:pPr>
        <w:numPr>
          <w:ilvl w:val="12"/>
          <w:numId w:val="0"/>
        </w:numPr>
        <w:ind w:left="360"/>
        <w:jc w:val="both"/>
      </w:pPr>
    </w:p>
    <w:p w:rsidR="00635644" w:rsidRPr="00613570" w:rsidRDefault="00635644">
      <w:pPr>
        <w:numPr>
          <w:ilvl w:val="1"/>
          <w:numId w:val="32"/>
        </w:numPr>
        <w:jc w:val="both"/>
        <w:rPr>
          <w:rFonts w:ascii="Arial" w:hAnsi="Arial" w:cs="Arial"/>
        </w:rPr>
      </w:pPr>
      <w:r w:rsidRPr="00613570">
        <w:rPr>
          <w:rFonts w:ascii="Arial" w:hAnsi="Arial" w:cs="Arial"/>
        </w:rPr>
        <w:t xml:space="preserve">Effective response to a Hazmat incident or oil spill may also require response assistance from the company responsible for the spill and, in some situations, by state and federal agencies with responsibilities for Hazmat spills.  Technical assistance for a Hazmat incident may be provided by the facility, by industry, or by state and federal agencies. </w:t>
      </w:r>
    </w:p>
    <w:p w:rsidR="00635644" w:rsidRPr="00613570" w:rsidRDefault="00635644">
      <w:pPr>
        <w:numPr>
          <w:ilvl w:val="12"/>
          <w:numId w:val="0"/>
        </w:numPr>
        <w:ind w:left="360"/>
        <w:jc w:val="both"/>
      </w:pPr>
    </w:p>
    <w:p w:rsidR="00635644" w:rsidRPr="00613570" w:rsidRDefault="00635644">
      <w:pPr>
        <w:pStyle w:val="Heading8"/>
      </w:pPr>
      <w:r w:rsidRPr="00613570">
        <w:t>B.  Assignment of Responsibilities</w:t>
      </w:r>
    </w:p>
    <w:p w:rsidR="00635644" w:rsidRPr="00613570" w:rsidRDefault="00635644">
      <w:pPr>
        <w:numPr>
          <w:ilvl w:val="12"/>
          <w:numId w:val="0"/>
        </w:numPr>
        <w:ind w:left="1440" w:hanging="720"/>
        <w:rPr>
          <w:rFonts w:ascii="Arial" w:hAnsi="Arial" w:cs="Arial"/>
          <w:b/>
          <w:bCs/>
        </w:rPr>
      </w:pPr>
    </w:p>
    <w:p w:rsidR="00635644" w:rsidRPr="00613570" w:rsidRDefault="00635644">
      <w:pPr>
        <w:pStyle w:val="BodyTextIndent3"/>
        <w:ind w:left="360"/>
        <w:jc w:val="both"/>
      </w:pPr>
      <w:r w:rsidRPr="00613570">
        <w:t xml:space="preserve">1.  Community Emergency Coordinator  </w:t>
      </w:r>
    </w:p>
    <w:p w:rsidR="00635644" w:rsidRPr="00613570" w:rsidRDefault="00635644">
      <w:pPr>
        <w:tabs>
          <w:tab w:val="left" w:pos="2880"/>
        </w:tabs>
        <w:ind w:left="1080" w:hanging="360"/>
        <w:jc w:val="both"/>
        <w:rPr>
          <w:rFonts w:ascii="Arial" w:hAnsi="Arial" w:cs="Arial"/>
        </w:rPr>
      </w:pPr>
    </w:p>
    <w:p w:rsidR="00635644" w:rsidRPr="00613570" w:rsidRDefault="00EB424B">
      <w:pPr>
        <w:tabs>
          <w:tab w:val="left" w:pos="2880"/>
        </w:tabs>
        <w:ind w:left="1080" w:hanging="360"/>
        <w:jc w:val="both"/>
        <w:rPr>
          <w:rFonts w:ascii="Arial" w:hAnsi="Arial" w:cs="Arial"/>
        </w:rPr>
      </w:pPr>
      <w:r w:rsidRPr="00613570">
        <w:rPr>
          <w:rFonts w:ascii="Arial" w:hAnsi="Arial" w:cs="Arial"/>
        </w:rPr>
        <w:t xml:space="preserve">a.  </w:t>
      </w:r>
      <w:r w:rsidR="00007D5D">
        <w:rPr>
          <w:rFonts w:ascii="Arial" w:hAnsi="Arial" w:cs="Arial"/>
        </w:rPr>
        <w:t xml:space="preserve">The </w:t>
      </w:r>
      <w:r w:rsidRPr="00613570">
        <w:rPr>
          <w:rFonts w:ascii="Arial" w:hAnsi="Arial" w:cs="Arial"/>
        </w:rPr>
        <w:t>Wood County EMC</w:t>
      </w:r>
      <w:r w:rsidR="00635644" w:rsidRPr="00613570">
        <w:rPr>
          <w:rFonts w:ascii="Arial" w:hAnsi="Arial" w:cs="Arial"/>
        </w:rPr>
        <w:t xml:space="preserve"> shall serve as the Community Emergency Coordinator for Hazmat issues, as required by EPCRA.</w:t>
      </w:r>
    </w:p>
    <w:p w:rsidR="00635644" w:rsidRPr="00613570" w:rsidRDefault="00635644">
      <w:pPr>
        <w:tabs>
          <w:tab w:val="left" w:pos="2880"/>
        </w:tabs>
        <w:ind w:left="990" w:hanging="270"/>
        <w:jc w:val="both"/>
        <w:rPr>
          <w:rFonts w:ascii="Arial" w:hAnsi="Arial" w:cs="Arial"/>
        </w:rPr>
      </w:pPr>
    </w:p>
    <w:p w:rsidR="00635644" w:rsidRPr="00613570" w:rsidRDefault="00635644">
      <w:pPr>
        <w:tabs>
          <w:tab w:val="left" w:pos="1080"/>
          <w:tab w:val="left" w:pos="2880"/>
        </w:tabs>
        <w:ind w:left="990" w:hanging="270"/>
        <w:jc w:val="both"/>
        <w:rPr>
          <w:rFonts w:ascii="Arial" w:hAnsi="Arial" w:cs="Arial"/>
        </w:rPr>
      </w:pPr>
      <w:r w:rsidRPr="00613570">
        <w:rPr>
          <w:rFonts w:ascii="Arial" w:hAnsi="Arial" w:cs="Arial"/>
        </w:rPr>
        <w:t xml:space="preserve">b. </w:t>
      </w:r>
      <w:r w:rsidRPr="00613570">
        <w:rPr>
          <w:rFonts w:ascii="Arial" w:hAnsi="Arial" w:cs="Arial"/>
        </w:rPr>
        <w:tab/>
        <w:t xml:space="preserve"> The Community Emergency Coordinator will:</w:t>
      </w:r>
    </w:p>
    <w:p w:rsidR="00635644" w:rsidRPr="00613570" w:rsidRDefault="00635644">
      <w:pPr>
        <w:tabs>
          <w:tab w:val="left" w:pos="2880"/>
        </w:tabs>
        <w:ind w:left="1440"/>
        <w:jc w:val="both"/>
        <w:rPr>
          <w:rFonts w:ascii="Arial" w:hAnsi="Arial" w:cs="Arial"/>
        </w:rPr>
      </w:pPr>
    </w:p>
    <w:p w:rsidR="00635644" w:rsidRPr="00613570" w:rsidRDefault="00635644">
      <w:pPr>
        <w:ind w:left="1440" w:hanging="450"/>
        <w:jc w:val="both"/>
        <w:rPr>
          <w:rFonts w:ascii="Arial" w:hAnsi="Arial" w:cs="Arial"/>
        </w:rPr>
      </w:pPr>
      <w:r w:rsidRPr="00613570">
        <w:rPr>
          <w:rFonts w:ascii="Arial" w:hAnsi="Arial" w:cs="Arial"/>
        </w:rPr>
        <w:lastRenderedPageBreak/>
        <w:t xml:space="preserve"> 1)</w:t>
      </w:r>
      <w:r w:rsidRPr="00613570">
        <w:rPr>
          <w:rFonts w:ascii="Arial" w:hAnsi="Arial" w:cs="Arial"/>
        </w:rPr>
        <w:tab/>
        <w:t xml:space="preserve">Coordinate with the emergency coordinators of regulated facilities and vulnerable facilities to maintain the list of regulated facilities in </w:t>
      </w:r>
      <w:r w:rsidRPr="00007D5D">
        <w:rPr>
          <w:rFonts w:ascii="Arial" w:hAnsi="Arial" w:cs="Arial"/>
          <w:b/>
        </w:rPr>
        <w:t>Appendix 6</w:t>
      </w:r>
      <w:r w:rsidRPr="00613570">
        <w:rPr>
          <w:rFonts w:ascii="Arial" w:hAnsi="Arial" w:cs="Arial"/>
        </w:rPr>
        <w:t xml:space="preserve"> and the list of vulnerable facilities in </w:t>
      </w:r>
      <w:r w:rsidRPr="00007D5D">
        <w:rPr>
          <w:rFonts w:ascii="Arial" w:hAnsi="Arial" w:cs="Arial"/>
          <w:b/>
        </w:rPr>
        <w:t>Appendix 5</w:t>
      </w:r>
      <w:r w:rsidRPr="00613570">
        <w:rPr>
          <w:rFonts w:ascii="Arial" w:hAnsi="Arial" w:cs="Arial"/>
        </w:rPr>
        <w:t>.</w:t>
      </w:r>
    </w:p>
    <w:p w:rsidR="00635644" w:rsidRPr="00613570" w:rsidRDefault="00635644">
      <w:pPr>
        <w:tabs>
          <w:tab w:val="left" w:pos="1440"/>
        </w:tabs>
        <w:ind w:left="1440" w:hanging="360"/>
        <w:jc w:val="both"/>
        <w:rPr>
          <w:rFonts w:ascii="Arial" w:hAnsi="Arial" w:cs="Arial"/>
        </w:rPr>
      </w:pPr>
    </w:p>
    <w:p w:rsidR="00635644" w:rsidRPr="00613570" w:rsidRDefault="00635644">
      <w:pPr>
        <w:tabs>
          <w:tab w:val="left" w:pos="1440"/>
        </w:tabs>
        <w:ind w:left="1440" w:hanging="360"/>
        <w:jc w:val="both"/>
        <w:rPr>
          <w:rFonts w:ascii="Arial" w:hAnsi="Arial" w:cs="Arial"/>
        </w:rPr>
      </w:pPr>
      <w:r w:rsidRPr="00613570">
        <w:rPr>
          <w:rFonts w:ascii="Arial" w:hAnsi="Arial" w:cs="Arial"/>
        </w:rPr>
        <w:t xml:space="preserve">2) </w:t>
      </w:r>
      <w:r w:rsidRPr="00613570">
        <w:rPr>
          <w:rFonts w:ascii="Arial" w:hAnsi="Arial" w:cs="Arial"/>
        </w:rPr>
        <w:tab/>
        <w:t>Maintain an accurate and up-to-date Hazmat emergency contact roster that provides 24-hour contact information for regulated facilities, local Hazmat transportation companies, vulnerable facilities, state and federal Hazmat response agencies, and technical assistance organizations such as CHEMTREC.  Disseminate this roster to local emergency responders.</w:t>
      </w:r>
    </w:p>
    <w:p w:rsidR="00635644" w:rsidRPr="00613570" w:rsidRDefault="00635644">
      <w:pPr>
        <w:ind w:left="1350" w:hanging="360"/>
        <w:jc w:val="both"/>
        <w:rPr>
          <w:rFonts w:ascii="Arial" w:hAnsi="Arial" w:cs="Arial"/>
        </w:rPr>
      </w:pPr>
    </w:p>
    <w:p w:rsidR="00635644" w:rsidRPr="00613570" w:rsidRDefault="00635644">
      <w:pPr>
        <w:ind w:left="1440" w:hanging="360"/>
        <w:jc w:val="both"/>
        <w:rPr>
          <w:rFonts w:ascii="Arial" w:hAnsi="Arial" w:cs="Arial"/>
        </w:rPr>
      </w:pPr>
      <w:r w:rsidRPr="00613570">
        <w:rPr>
          <w:rFonts w:ascii="Arial" w:hAnsi="Arial" w:cs="Arial"/>
        </w:rPr>
        <w:t>3)</w:t>
      </w:r>
      <w:r w:rsidRPr="00613570">
        <w:rPr>
          <w:rFonts w:ascii="Arial" w:hAnsi="Arial" w:cs="Arial"/>
        </w:rPr>
        <w:tab/>
        <w:t>Ensure each regulated facility and local Hazmat transportation company is notified of the telephone number to be used to report hazmat incidents to local authorities.</w:t>
      </w:r>
    </w:p>
    <w:p w:rsidR="00635644" w:rsidRPr="00613570" w:rsidRDefault="00635644">
      <w:pPr>
        <w:ind w:left="1350" w:hanging="360"/>
        <w:jc w:val="both"/>
        <w:rPr>
          <w:rFonts w:ascii="Arial" w:hAnsi="Arial" w:cs="Arial"/>
        </w:rPr>
      </w:pPr>
    </w:p>
    <w:p w:rsidR="00635644" w:rsidRPr="00613570" w:rsidRDefault="00635644">
      <w:pPr>
        <w:tabs>
          <w:tab w:val="left" w:pos="1440"/>
        </w:tabs>
        <w:ind w:left="1440" w:hanging="450"/>
        <w:jc w:val="both"/>
        <w:rPr>
          <w:rFonts w:ascii="Arial" w:hAnsi="Arial" w:cs="Arial"/>
        </w:rPr>
      </w:pPr>
      <w:r w:rsidRPr="00613570">
        <w:rPr>
          <w:rFonts w:ascii="Arial" w:hAnsi="Arial" w:cs="Arial"/>
        </w:rPr>
        <w:t xml:space="preserve"> 4)</w:t>
      </w:r>
      <w:r w:rsidRPr="00613570">
        <w:rPr>
          <w:rFonts w:ascii="Arial" w:hAnsi="Arial" w:cs="Arial"/>
        </w:rPr>
        <w:tab/>
        <w:t>Coordinate the review of regulated facility emergency plans by local officials.</w:t>
      </w:r>
    </w:p>
    <w:p w:rsidR="00635644" w:rsidRPr="00613570" w:rsidRDefault="00635644">
      <w:pPr>
        <w:numPr>
          <w:ilvl w:val="12"/>
          <w:numId w:val="0"/>
        </w:numPr>
        <w:ind w:left="720" w:hanging="720"/>
        <w:jc w:val="both"/>
        <w:rPr>
          <w:rFonts w:ascii="Arial" w:hAnsi="Arial" w:cs="Arial"/>
        </w:rPr>
      </w:pPr>
    </w:p>
    <w:p w:rsidR="00635644" w:rsidRPr="00613570" w:rsidRDefault="00007D5D">
      <w:pPr>
        <w:ind w:left="360"/>
        <w:jc w:val="both"/>
        <w:rPr>
          <w:rFonts w:ascii="Arial" w:hAnsi="Arial" w:cs="Arial"/>
        </w:rPr>
      </w:pPr>
      <w:r>
        <w:rPr>
          <w:rFonts w:ascii="Arial" w:hAnsi="Arial" w:cs="Arial"/>
        </w:rPr>
        <w:t xml:space="preserve">2. The local </w:t>
      </w:r>
      <w:r w:rsidR="00635644" w:rsidRPr="00613570">
        <w:rPr>
          <w:rFonts w:ascii="Arial" w:hAnsi="Arial" w:cs="Arial"/>
        </w:rPr>
        <w:t>Volunteer Fire Department will:</w:t>
      </w:r>
    </w:p>
    <w:p w:rsidR="00635644" w:rsidRPr="00613570" w:rsidRDefault="00635644">
      <w:pPr>
        <w:numPr>
          <w:ilvl w:val="12"/>
          <w:numId w:val="0"/>
        </w:numPr>
        <w:ind w:left="1800" w:hanging="720"/>
        <w:jc w:val="both"/>
        <w:rPr>
          <w:rFonts w:ascii="Arial" w:hAnsi="Arial" w:cs="Arial"/>
        </w:rPr>
      </w:pPr>
    </w:p>
    <w:p w:rsidR="00635644" w:rsidRPr="00613570" w:rsidRDefault="00635644">
      <w:pPr>
        <w:numPr>
          <w:ilvl w:val="2"/>
          <w:numId w:val="18"/>
        </w:numPr>
        <w:jc w:val="both"/>
        <w:rPr>
          <w:rFonts w:ascii="Arial" w:hAnsi="Arial" w:cs="Arial"/>
        </w:rPr>
      </w:pPr>
      <w:r w:rsidRPr="00613570">
        <w:rPr>
          <w:rFonts w:ascii="Arial" w:hAnsi="Arial" w:cs="Arial"/>
        </w:rPr>
        <w:t xml:space="preserve">Carry out the general fire service responsibilities outlined in </w:t>
      </w:r>
      <w:r w:rsidRPr="00007D5D">
        <w:rPr>
          <w:rFonts w:ascii="Arial" w:hAnsi="Arial" w:cs="Arial"/>
          <w:b/>
        </w:rPr>
        <w:t>Annex F (Firefighting</w:t>
      </w:r>
      <w:r w:rsidRPr="00613570">
        <w:rPr>
          <w:rFonts w:ascii="Arial" w:hAnsi="Arial" w:cs="Arial"/>
        </w:rPr>
        <w:t>).</w:t>
      </w:r>
    </w:p>
    <w:p w:rsidR="00635644" w:rsidRPr="00613570" w:rsidRDefault="00635644">
      <w:pPr>
        <w:pStyle w:val="wfxRecipient"/>
        <w:jc w:val="both"/>
        <w:rPr>
          <w:rFonts w:ascii="Arial" w:hAnsi="Arial" w:cs="Arial"/>
        </w:rPr>
      </w:pPr>
    </w:p>
    <w:p w:rsidR="00635644" w:rsidRPr="00613570" w:rsidRDefault="00635644">
      <w:pPr>
        <w:numPr>
          <w:ilvl w:val="2"/>
          <w:numId w:val="18"/>
        </w:numPr>
        <w:jc w:val="both"/>
        <w:rPr>
          <w:rFonts w:ascii="Arial" w:hAnsi="Arial" w:cs="Arial"/>
        </w:rPr>
      </w:pPr>
      <w:r w:rsidRPr="00613570">
        <w:rPr>
          <w:rFonts w:ascii="Arial" w:hAnsi="Arial" w:cs="Arial"/>
        </w:rPr>
        <w:t>Normally provide the IC for a hazardous materials response operation.</w:t>
      </w:r>
    </w:p>
    <w:p w:rsidR="00635644" w:rsidRPr="00613570" w:rsidRDefault="00635644">
      <w:pPr>
        <w:numPr>
          <w:ilvl w:val="12"/>
          <w:numId w:val="0"/>
        </w:numPr>
        <w:ind w:left="720" w:hanging="720"/>
        <w:jc w:val="both"/>
        <w:rPr>
          <w:rFonts w:ascii="Arial" w:hAnsi="Arial" w:cs="Arial"/>
        </w:rPr>
      </w:pPr>
    </w:p>
    <w:p w:rsidR="00635644" w:rsidRPr="00613570" w:rsidRDefault="00635644">
      <w:pPr>
        <w:ind w:left="270"/>
        <w:jc w:val="both"/>
        <w:rPr>
          <w:rFonts w:ascii="Arial" w:hAnsi="Arial" w:cs="Arial"/>
        </w:rPr>
      </w:pPr>
      <w:r w:rsidRPr="00613570">
        <w:rPr>
          <w:rFonts w:ascii="Arial" w:hAnsi="Arial" w:cs="Arial"/>
        </w:rPr>
        <w:t xml:space="preserve"> 3.   The Incident Commander will:</w:t>
      </w:r>
    </w:p>
    <w:p w:rsidR="00635644" w:rsidRPr="00613570" w:rsidRDefault="00635644">
      <w:pPr>
        <w:numPr>
          <w:ilvl w:val="12"/>
          <w:numId w:val="0"/>
        </w:numPr>
        <w:ind w:left="3600" w:hanging="720"/>
        <w:jc w:val="both"/>
        <w:rPr>
          <w:rFonts w:ascii="Arial" w:hAnsi="Arial" w:cs="Arial"/>
        </w:rPr>
      </w:pPr>
    </w:p>
    <w:p w:rsidR="00635644" w:rsidRPr="00613570" w:rsidRDefault="00635644">
      <w:pPr>
        <w:numPr>
          <w:ilvl w:val="2"/>
          <w:numId w:val="19"/>
        </w:numPr>
        <w:jc w:val="both"/>
        <w:rPr>
          <w:rFonts w:ascii="Arial" w:hAnsi="Arial" w:cs="Arial"/>
        </w:rPr>
      </w:pPr>
      <w:r w:rsidRPr="00613570">
        <w:rPr>
          <w:rFonts w:ascii="Arial" w:hAnsi="Arial" w:cs="Arial"/>
        </w:rPr>
        <w:t>Establish a command post.</w:t>
      </w:r>
    </w:p>
    <w:p w:rsidR="00635644" w:rsidRPr="00613570" w:rsidRDefault="00635644">
      <w:pPr>
        <w:pStyle w:val="wfxRecipient"/>
        <w:jc w:val="both"/>
        <w:rPr>
          <w:rFonts w:ascii="Arial" w:hAnsi="Arial" w:cs="Arial"/>
        </w:rPr>
      </w:pPr>
    </w:p>
    <w:p w:rsidR="00635644" w:rsidRPr="00613570" w:rsidRDefault="00635644">
      <w:pPr>
        <w:numPr>
          <w:ilvl w:val="2"/>
          <w:numId w:val="19"/>
        </w:numPr>
        <w:jc w:val="both"/>
        <w:rPr>
          <w:rFonts w:ascii="Arial" w:hAnsi="Arial" w:cs="Arial"/>
        </w:rPr>
      </w:pPr>
      <w:r w:rsidRPr="00613570">
        <w:rPr>
          <w:rFonts w:ascii="Arial" w:hAnsi="Arial" w:cs="Arial"/>
        </w:rPr>
        <w:t>Determine and communication the incident classification.</w:t>
      </w:r>
    </w:p>
    <w:p w:rsidR="00635644" w:rsidRPr="00613570" w:rsidRDefault="00635644">
      <w:pPr>
        <w:jc w:val="both"/>
        <w:rPr>
          <w:rFonts w:ascii="Arial" w:hAnsi="Arial" w:cs="Arial"/>
        </w:rPr>
      </w:pPr>
    </w:p>
    <w:p w:rsidR="00635644" w:rsidRPr="00613570" w:rsidRDefault="00635644">
      <w:pPr>
        <w:numPr>
          <w:ilvl w:val="2"/>
          <w:numId w:val="19"/>
        </w:numPr>
        <w:jc w:val="both"/>
        <w:rPr>
          <w:rFonts w:ascii="Arial" w:hAnsi="Arial" w:cs="Arial"/>
        </w:rPr>
      </w:pPr>
      <w:r w:rsidRPr="00613570">
        <w:rPr>
          <w:rFonts w:ascii="Arial" w:hAnsi="Arial" w:cs="Arial"/>
        </w:rPr>
        <w:t xml:space="preserve">Take immediate steps to identify the hazard and pass that information to the </w:t>
      </w:r>
      <w:r w:rsidR="00007D5D">
        <w:rPr>
          <w:rFonts w:ascii="Arial" w:hAnsi="Arial" w:cs="Arial"/>
        </w:rPr>
        <w:t xml:space="preserve">Emergency </w:t>
      </w:r>
      <w:r w:rsidRPr="00613570">
        <w:rPr>
          <w:rFonts w:ascii="Arial" w:hAnsi="Arial" w:cs="Arial"/>
        </w:rPr>
        <w:t>Communications Center, who should disseminate it to emergency responders.</w:t>
      </w:r>
    </w:p>
    <w:p w:rsidR="00635644" w:rsidRPr="00613570" w:rsidRDefault="00635644">
      <w:pPr>
        <w:pStyle w:val="wfxRecipient"/>
        <w:jc w:val="both"/>
        <w:rPr>
          <w:rFonts w:ascii="Arial" w:hAnsi="Arial" w:cs="Arial"/>
        </w:rPr>
      </w:pPr>
    </w:p>
    <w:p w:rsidR="00635644" w:rsidRPr="00613570" w:rsidRDefault="00635644">
      <w:pPr>
        <w:numPr>
          <w:ilvl w:val="2"/>
          <w:numId w:val="19"/>
        </w:numPr>
        <w:jc w:val="both"/>
        <w:rPr>
          <w:rFonts w:ascii="Arial" w:hAnsi="Arial" w:cs="Arial"/>
        </w:rPr>
      </w:pPr>
      <w:r w:rsidRPr="00613570">
        <w:rPr>
          <w:rFonts w:ascii="Arial" w:hAnsi="Arial" w:cs="Arial"/>
        </w:rPr>
        <w:t xml:space="preserve">Determine a safe route into the incident site and advise the </w:t>
      </w:r>
      <w:r w:rsidR="00007D5D">
        <w:rPr>
          <w:rFonts w:ascii="Arial" w:hAnsi="Arial" w:cs="Arial"/>
        </w:rPr>
        <w:t xml:space="preserve">Emergency </w:t>
      </w:r>
      <w:r w:rsidRPr="00613570">
        <w:rPr>
          <w:rFonts w:ascii="Arial" w:hAnsi="Arial" w:cs="Arial"/>
        </w:rPr>
        <w:t>Communications Center, who should relay that information to all emergency responders.</w:t>
      </w:r>
    </w:p>
    <w:p w:rsidR="00635644" w:rsidRPr="00613570" w:rsidRDefault="00635644">
      <w:pPr>
        <w:jc w:val="both"/>
        <w:rPr>
          <w:rFonts w:ascii="Arial" w:hAnsi="Arial" w:cs="Arial"/>
        </w:rPr>
      </w:pPr>
    </w:p>
    <w:p w:rsidR="00635644" w:rsidRPr="00613570" w:rsidRDefault="00635644">
      <w:pPr>
        <w:numPr>
          <w:ilvl w:val="2"/>
          <w:numId w:val="19"/>
        </w:numPr>
        <w:jc w:val="both"/>
        <w:rPr>
          <w:rFonts w:ascii="Arial" w:hAnsi="Arial" w:cs="Arial"/>
        </w:rPr>
      </w:pPr>
      <w:r w:rsidRPr="00613570">
        <w:rPr>
          <w:rFonts w:ascii="Arial" w:hAnsi="Arial" w:cs="Arial"/>
        </w:rPr>
        <w:t>Establish the Hazmat incident functional areas (Hot Zone, Warm Zone, Cold Zone) and a staging area.</w:t>
      </w:r>
    </w:p>
    <w:p w:rsidR="00635644" w:rsidRPr="00613570" w:rsidRDefault="00635644">
      <w:pPr>
        <w:jc w:val="both"/>
        <w:rPr>
          <w:rFonts w:ascii="Arial" w:hAnsi="Arial" w:cs="Arial"/>
        </w:rPr>
      </w:pPr>
    </w:p>
    <w:p w:rsidR="00635644" w:rsidRPr="00613570" w:rsidRDefault="00635644">
      <w:pPr>
        <w:numPr>
          <w:ilvl w:val="2"/>
          <w:numId w:val="19"/>
        </w:numPr>
        <w:jc w:val="both"/>
        <w:rPr>
          <w:rFonts w:ascii="Arial" w:hAnsi="Arial" w:cs="Arial"/>
        </w:rPr>
      </w:pPr>
      <w:r w:rsidRPr="00613570">
        <w:rPr>
          <w:rFonts w:ascii="Arial" w:hAnsi="Arial" w:cs="Arial"/>
        </w:rPr>
        <w:t>Initiate appropriate action to control and eliminate the hazard in accordance with SOP.</w:t>
      </w:r>
    </w:p>
    <w:p w:rsidR="00635644" w:rsidRPr="00613570" w:rsidRDefault="00635644">
      <w:pPr>
        <w:ind w:left="900" w:hanging="270"/>
        <w:jc w:val="both"/>
        <w:rPr>
          <w:rFonts w:ascii="Arial" w:hAnsi="Arial" w:cs="Arial"/>
        </w:rPr>
      </w:pPr>
      <w:r w:rsidRPr="00613570">
        <w:rPr>
          <w:rFonts w:ascii="Arial" w:hAnsi="Arial" w:cs="Arial"/>
        </w:rPr>
        <w:t xml:space="preserve"> </w:t>
      </w:r>
    </w:p>
    <w:p w:rsidR="00635644" w:rsidRPr="00613570" w:rsidRDefault="00635644">
      <w:pPr>
        <w:numPr>
          <w:ilvl w:val="3"/>
          <w:numId w:val="20"/>
        </w:numPr>
        <w:jc w:val="both"/>
        <w:rPr>
          <w:rFonts w:ascii="Arial" w:hAnsi="Arial" w:cs="Arial"/>
        </w:rPr>
      </w:pPr>
      <w:r w:rsidRPr="00613570">
        <w:rPr>
          <w:rFonts w:ascii="Arial" w:hAnsi="Arial" w:cs="Arial"/>
        </w:rPr>
        <w:t xml:space="preserve">If the EOC is not activated, ensure that the tasks outlined in the General Hazmat Response Checklist in </w:t>
      </w:r>
      <w:r w:rsidRPr="00007D5D">
        <w:rPr>
          <w:rFonts w:ascii="Arial" w:hAnsi="Arial" w:cs="Arial"/>
          <w:b/>
        </w:rPr>
        <w:t>Appendix 1</w:t>
      </w:r>
      <w:r w:rsidRPr="00613570">
        <w:rPr>
          <w:rFonts w:ascii="Arial" w:hAnsi="Arial" w:cs="Arial"/>
        </w:rPr>
        <w:t xml:space="preserve"> are accomplished.</w:t>
      </w:r>
    </w:p>
    <w:p w:rsidR="00635644" w:rsidRPr="00613570" w:rsidRDefault="00635644">
      <w:pPr>
        <w:pStyle w:val="wfxRecipient"/>
        <w:jc w:val="both"/>
        <w:rPr>
          <w:rFonts w:ascii="Arial" w:hAnsi="Arial" w:cs="Arial"/>
        </w:rPr>
      </w:pPr>
    </w:p>
    <w:p w:rsidR="00635644" w:rsidRPr="00613570" w:rsidRDefault="00635644">
      <w:pPr>
        <w:numPr>
          <w:ilvl w:val="3"/>
          <w:numId w:val="20"/>
        </w:numPr>
        <w:jc w:val="both"/>
        <w:rPr>
          <w:rFonts w:ascii="Arial" w:hAnsi="Arial" w:cs="Arial"/>
        </w:rPr>
      </w:pPr>
      <w:r w:rsidRPr="00613570">
        <w:rPr>
          <w:rFonts w:ascii="Arial" w:hAnsi="Arial" w:cs="Arial"/>
        </w:rPr>
        <w:t>If the EOC is activated for a Level II or III incident, coordinate a division of responsibility between the ICP and EOC for the tasks outlined in the General Hazmat Response Checklist.  In general, the ICP should handle immediate response tasks and the EOC should handle support tasks that require extensive planning or coordination.</w:t>
      </w:r>
    </w:p>
    <w:p w:rsidR="00635644" w:rsidRDefault="00635644">
      <w:pPr>
        <w:ind w:left="720" w:hanging="360"/>
        <w:jc w:val="both"/>
        <w:rPr>
          <w:rFonts w:ascii="Arial" w:hAnsi="Arial" w:cs="Arial"/>
        </w:rPr>
      </w:pPr>
    </w:p>
    <w:p w:rsidR="00007D5D" w:rsidRPr="00613570" w:rsidRDefault="00007D5D">
      <w:pPr>
        <w:ind w:left="720" w:hanging="360"/>
        <w:jc w:val="both"/>
        <w:rPr>
          <w:rFonts w:ascii="Arial" w:hAnsi="Arial" w:cs="Arial"/>
        </w:rPr>
      </w:pPr>
    </w:p>
    <w:p w:rsidR="00635644" w:rsidRPr="00613570" w:rsidRDefault="00635644">
      <w:pPr>
        <w:ind w:left="360"/>
        <w:jc w:val="both"/>
        <w:rPr>
          <w:rFonts w:ascii="Arial" w:hAnsi="Arial" w:cs="Arial"/>
        </w:rPr>
      </w:pPr>
      <w:r w:rsidRPr="00613570">
        <w:rPr>
          <w:rFonts w:ascii="Arial" w:hAnsi="Arial" w:cs="Arial"/>
        </w:rPr>
        <w:lastRenderedPageBreak/>
        <w:t>4.  Law Enforcement will:</w:t>
      </w:r>
    </w:p>
    <w:p w:rsidR="00635644" w:rsidRPr="00613570" w:rsidRDefault="00635644">
      <w:pPr>
        <w:ind w:left="900" w:hanging="270"/>
        <w:jc w:val="both"/>
        <w:rPr>
          <w:rFonts w:ascii="Arial" w:hAnsi="Arial" w:cs="Arial"/>
        </w:rPr>
      </w:pPr>
    </w:p>
    <w:p w:rsidR="00635644" w:rsidRPr="00613570" w:rsidRDefault="00635644">
      <w:pPr>
        <w:ind w:left="900" w:hanging="270"/>
        <w:jc w:val="both"/>
        <w:rPr>
          <w:rFonts w:ascii="Arial" w:hAnsi="Arial" w:cs="Arial"/>
        </w:rPr>
      </w:pPr>
      <w:r w:rsidRPr="00613570">
        <w:rPr>
          <w:rFonts w:ascii="Arial" w:hAnsi="Arial" w:cs="Arial"/>
        </w:rPr>
        <w:t>a.</w:t>
      </w:r>
      <w:r w:rsidRPr="00613570">
        <w:rPr>
          <w:rFonts w:ascii="Arial" w:hAnsi="Arial" w:cs="Arial"/>
        </w:rPr>
        <w:tab/>
        <w:t>Maintain a radio-equipped officer at the ICP until released by the IC.</w:t>
      </w:r>
    </w:p>
    <w:p w:rsidR="00635644" w:rsidRPr="00613570" w:rsidRDefault="00635644">
      <w:pPr>
        <w:ind w:left="900" w:hanging="270"/>
        <w:jc w:val="both"/>
        <w:rPr>
          <w:rFonts w:ascii="Arial" w:hAnsi="Arial" w:cs="Arial"/>
        </w:rPr>
      </w:pPr>
    </w:p>
    <w:p w:rsidR="00635644" w:rsidRPr="00613570" w:rsidRDefault="00635644">
      <w:pPr>
        <w:ind w:left="900" w:hanging="270"/>
        <w:jc w:val="both"/>
        <w:rPr>
          <w:rFonts w:ascii="Arial" w:hAnsi="Arial" w:cs="Arial"/>
        </w:rPr>
      </w:pPr>
      <w:r w:rsidRPr="00613570">
        <w:rPr>
          <w:rFonts w:ascii="Arial" w:hAnsi="Arial" w:cs="Arial"/>
        </w:rPr>
        <w:t xml:space="preserve">b. Evacuate citizens when requested by the IC.  Advise the </w:t>
      </w:r>
      <w:r w:rsidR="005E1863">
        <w:rPr>
          <w:rFonts w:ascii="Arial" w:hAnsi="Arial" w:cs="Arial"/>
        </w:rPr>
        <w:t xml:space="preserve">Emergency </w:t>
      </w:r>
      <w:r w:rsidRPr="00613570">
        <w:rPr>
          <w:rFonts w:ascii="Arial" w:hAnsi="Arial" w:cs="Arial"/>
        </w:rPr>
        <w:t>Communications Center and the EOC regarding the status of the evacuation.  Make requests for assistance to the fire department, as necessary.</w:t>
      </w:r>
    </w:p>
    <w:p w:rsidR="00635644" w:rsidRPr="00613570" w:rsidRDefault="00635644">
      <w:pPr>
        <w:ind w:left="900" w:hanging="270"/>
        <w:jc w:val="both"/>
        <w:rPr>
          <w:rFonts w:ascii="Arial" w:hAnsi="Arial" w:cs="Arial"/>
        </w:rPr>
      </w:pPr>
    </w:p>
    <w:p w:rsidR="00635644" w:rsidRPr="00613570" w:rsidRDefault="00635644">
      <w:pPr>
        <w:ind w:left="900" w:hanging="270"/>
        <w:jc w:val="both"/>
        <w:rPr>
          <w:rFonts w:ascii="Arial" w:hAnsi="Arial" w:cs="Arial"/>
        </w:rPr>
      </w:pPr>
      <w:r w:rsidRPr="00613570">
        <w:rPr>
          <w:rFonts w:ascii="Arial" w:hAnsi="Arial" w:cs="Arial"/>
        </w:rPr>
        <w:t>c. Control access to the immediate incident site for safety and limit entry to authorized    personnel only.  The IC will determine the size and configuration of the cordon.</w:t>
      </w:r>
    </w:p>
    <w:p w:rsidR="00635644" w:rsidRPr="00613570" w:rsidRDefault="00635644">
      <w:pPr>
        <w:numPr>
          <w:ilvl w:val="12"/>
          <w:numId w:val="0"/>
        </w:numPr>
        <w:ind w:left="900" w:hanging="270"/>
        <w:jc w:val="both"/>
        <w:rPr>
          <w:rFonts w:ascii="Arial" w:hAnsi="Arial" w:cs="Arial"/>
        </w:rPr>
      </w:pPr>
    </w:p>
    <w:p w:rsidR="00635644" w:rsidRPr="00613570" w:rsidRDefault="00635644">
      <w:pPr>
        <w:tabs>
          <w:tab w:val="left" w:pos="1350"/>
        </w:tabs>
        <w:ind w:left="1350" w:hanging="450"/>
        <w:jc w:val="both"/>
        <w:rPr>
          <w:rFonts w:ascii="Arial" w:hAnsi="Arial" w:cs="Arial"/>
        </w:rPr>
      </w:pPr>
      <w:r w:rsidRPr="00613570">
        <w:rPr>
          <w:rFonts w:ascii="Arial" w:hAnsi="Arial" w:cs="Arial"/>
        </w:rPr>
        <w:t>(1)</w:t>
      </w:r>
      <w:r w:rsidRPr="00613570">
        <w:rPr>
          <w:rFonts w:ascii="Arial" w:hAnsi="Arial" w:cs="Arial"/>
        </w:rPr>
        <w:tab/>
        <w:t>Entry of emergency personnel into the incident area should be expedited.  The IC will provide information on safe routes.</w:t>
      </w:r>
    </w:p>
    <w:p w:rsidR="00635644" w:rsidRPr="00613570" w:rsidRDefault="00635644">
      <w:pPr>
        <w:ind w:left="1260" w:hanging="360"/>
        <w:jc w:val="both"/>
        <w:rPr>
          <w:rFonts w:ascii="Arial" w:hAnsi="Arial" w:cs="Arial"/>
        </w:rPr>
      </w:pPr>
    </w:p>
    <w:p w:rsidR="00635644" w:rsidRPr="00613570" w:rsidRDefault="00635644">
      <w:pPr>
        <w:tabs>
          <w:tab w:val="left" w:pos="1350"/>
        </w:tabs>
        <w:ind w:left="1350" w:hanging="450"/>
        <w:jc w:val="both"/>
        <w:rPr>
          <w:rFonts w:ascii="Arial" w:hAnsi="Arial" w:cs="Arial"/>
        </w:rPr>
      </w:pPr>
      <w:r w:rsidRPr="00613570">
        <w:rPr>
          <w:rFonts w:ascii="Arial" w:hAnsi="Arial" w:cs="Arial"/>
        </w:rPr>
        <w:t>(2)</w:t>
      </w:r>
      <w:r w:rsidRPr="00613570">
        <w:rPr>
          <w:rFonts w:ascii="Arial" w:hAnsi="Arial" w:cs="Arial"/>
        </w:rPr>
        <w:tab/>
        <w:t>Persons without a valid reason for entry into the area, and who insist on right of entry, will be referred to the ICP or ranking law enforcement officer on duty for determination of status and/or legal action.</w:t>
      </w:r>
    </w:p>
    <w:p w:rsidR="00635644" w:rsidRPr="00613570" w:rsidRDefault="00635644">
      <w:pPr>
        <w:ind w:left="1260" w:hanging="360"/>
        <w:jc w:val="both"/>
        <w:rPr>
          <w:rFonts w:ascii="Arial" w:hAnsi="Arial" w:cs="Arial"/>
        </w:rPr>
      </w:pPr>
    </w:p>
    <w:p w:rsidR="00635644" w:rsidRPr="00613570" w:rsidRDefault="00635644">
      <w:pPr>
        <w:ind w:left="900" w:hanging="270"/>
        <w:jc w:val="both"/>
        <w:rPr>
          <w:rFonts w:ascii="Arial" w:hAnsi="Arial" w:cs="Arial"/>
        </w:rPr>
      </w:pPr>
      <w:r w:rsidRPr="00613570">
        <w:rPr>
          <w:rFonts w:ascii="Arial" w:hAnsi="Arial" w:cs="Arial"/>
        </w:rPr>
        <w:t>d.  Perform traffic control in and around the incident site and along evacuation routes.</w:t>
      </w:r>
    </w:p>
    <w:p w:rsidR="00635644" w:rsidRPr="00613570" w:rsidRDefault="00635644">
      <w:pPr>
        <w:ind w:left="900" w:hanging="270"/>
        <w:jc w:val="both"/>
        <w:rPr>
          <w:rFonts w:ascii="Arial" w:hAnsi="Arial" w:cs="Arial"/>
        </w:rPr>
      </w:pPr>
    </w:p>
    <w:p w:rsidR="00635644" w:rsidRPr="00613570" w:rsidRDefault="00635644">
      <w:pPr>
        <w:ind w:left="900" w:hanging="270"/>
        <w:jc w:val="both"/>
        <w:rPr>
          <w:rFonts w:ascii="Arial" w:hAnsi="Arial" w:cs="Arial"/>
        </w:rPr>
      </w:pPr>
      <w:r w:rsidRPr="00613570">
        <w:rPr>
          <w:rFonts w:ascii="Arial" w:hAnsi="Arial" w:cs="Arial"/>
        </w:rPr>
        <w:t>e.  Provide access control to evacuated areas to prevent theft.</w:t>
      </w:r>
    </w:p>
    <w:p w:rsidR="00635644" w:rsidRPr="00613570" w:rsidRDefault="00635644">
      <w:pPr>
        <w:ind w:left="900" w:hanging="270"/>
        <w:jc w:val="both"/>
        <w:rPr>
          <w:rFonts w:ascii="Arial" w:hAnsi="Arial" w:cs="Arial"/>
        </w:rPr>
      </w:pPr>
    </w:p>
    <w:p w:rsidR="00635644" w:rsidRPr="00613570" w:rsidRDefault="00635644">
      <w:pPr>
        <w:tabs>
          <w:tab w:val="left" w:pos="900"/>
        </w:tabs>
        <w:ind w:left="1710" w:hanging="1080"/>
        <w:jc w:val="both"/>
        <w:rPr>
          <w:rFonts w:ascii="Arial" w:hAnsi="Arial" w:cs="Arial"/>
        </w:rPr>
      </w:pPr>
      <w:r w:rsidRPr="00613570">
        <w:rPr>
          <w:rFonts w:ascii="Arial" w:hAnsi="Arial" w:cs="Arial"/>
        </w:rPr>
        <w:t>f.  Provide assistance in determining the number and identity of casualties.</w:t>
      </w:r>
    </w:p>
    <w:p w:rsidR="00635644" w:rsidRPr="00613570" w:rsidRDefault="00635644">
      <w:pPr>
        <w:ind w:left="2340" w:hanging="360"/>
        <w:jc w:val="both"/>
        <w:rPr>
          <w:rFonts w:ascii="Arial" w:hAnsi="Arial" w:cs="Arial"/>
          <w:b/>
          <w:bCs/>
        </w:rPr>
      </w:pPr>
    </w:p>
    <w:p w:rsidR="00635644" w:rsidRPr="00613570" w:rsidRDefault="005E1863">
      <w:pPr>
        <w:ind w:left="360"/>
        <w:jc w:val="both"/>
        <w:rPr>
          <w:rFonts w:ascii="Arial" w:hAnsi="Arial" w:cs="Arial"/>
        </w:rPr>
      </w:pPr>
      <w:r>
        <w:rPr>
          <w:rFonts w:ascii="Arial" w:hAnsi="Arial" w:cs="Arial"/>
        </w:rPr>
        <w:t xml:space="preserve">5. The </w:t>
      </w:r>
      <w:r w:rsidR="00635644" w:rsidRPr="00613570">
        <w:rPr>
          <w:rFonts w:ascii="Arial" w:hAnsi="Arial" w:cs="Arial"/>
        </w:rPr>
        <w:t>EMC will:</w:t>
      </w:r>
    </w:p>
    <w:p w:rsidR="00635644" w:rsidRPr="00613570" w:rsidRDefault="00635644">
      <w:pPr>
        <w:numPr>
          <w:ilvl w:val="12"/>
          <w:numId w:val="0"/>
        </w:numPr>
        <w:ind w:left="720" w:hanging="720"/>
        <w:jc w:val="both"/>
        <w:rPr>
          <w:rFonts w:ascii="Arial" w:hAnsi="Arial" w:cs="Arial"/>
        </w:rPr>
      </w:pPr>
    </w:p>
    <w:p w:rsidR="00635644" w:rsidRPr="00613570" w:rsidRDefault="00635644">
      <w:pPr>
        <w:numPr>
          <w:ilvl w:val="2"/>
          <w:numId w:val="21"/>
        </w:numPr>
        <w:jc w:val="both"/>
        <w:rPr>
          <w:rFonts w:ascii="Arial" w:hAnsi="Arial" w:cs="Arial"/>
        </w:rPr>
      </w:pPr>
      <w:r w:rsidRPr="00613570">
        <w:rPr>
          <w:rFonts w:ascii="Arial" w:hAnsi="Arial" w:cs="Arial"/>
        </w:rPr>
        <w:t xml:space="preserve">Coordinate with the IC and based upon the incident classification and recommendations of the IC, initiate activation of the EOC through the </w:t>
      </w:r>
      <w:r w:rsidR="005E1863">
        <w:rPr>
          <w:rFonts w:ascii="Arial" w:hAnsi="Arial" w:cs="Arial"/>
        </w:rPr>
        <w:t xml:space="preserve">Emergency </w:t>
      </w:r>
      <w:r w:rsidRPr="00613570">
        <w:rPr>
          <w:rFonts w:ascii="Arial" w:hAnsi="Arial" w:cs="Arial"/>
        </w:rPr>
        <w:t>Communications Center.</w:t>
      </w:r>
    </w:p>
    <w:p w:rsidR="00635644" w:rsidRPr="00613570" w:rsidRDefault="00635644">
      <w:pPr>
        <w:ind w:left="900" w:hanging="270"/>
        <w:jc w:val="both"/>
        <w:rPr>
          <w:rFonts w:ascii="Arial" w:hAnsi="Arial" w:cs="Arial"/>
        </w:rPr>
      </w:pPr>
    </w:p>
    <w:p w:rsidR="00635644" w:rsidRPr="00613570" w:rsidRDefault="00635644">
      <w:pPr>
        <w:numPr>
          <w:ilvl w:val="2"/>
          <w:numId w:val="21"/>
        </w:numPr>
        <w:jc w:val="both"/>
        <w:rPr>
          <w:rFonts w:ascii="Arial" w:hAnsi="Arial" w:cs="Arial"/>
        </w:rPr>
      </w:pPr>
      <w:r w:rsidRPr="00613570">
        <w:rPr>
          <w:rFonts w:ascii="Arial" w:hAnsi="Arial" w:cs="Arial"/>
        </w:rPr>
        <w:t>If the EOC is activated:</w:t>
      </w:r>
    </w:p>
    <w:p w:rsidR="00635644" w:rsidRPr="00613570" w:rsidRDefault="00635644">
      <w:pPr>
        <w:pStyle w:val="wfxRecipient"/>
        <w:jc w:val="both"/>
        <w:rPr>
          <w:rFonts w:ascii="Arial" w:hAnsi="Arial" w:cs="Arial"/>
        </w:rPr>
      </w:pPr>
    </w:p>
    <w:p w:rsidR="00635644" w:rsidRPr="00613570" w:rsidRDefault="00635644">
      <w:pPr>
        <w:ind w:left="1440" w:hanging="360"/>
        <w:jc w:val="both"/>
        <w:rPr>
          <w:rFonts w:ascii="Arial" w:hAnsi="Arial" w:cs="Arial"/>
        </w:rPr>
      </w:pPr>
      <w:r w:rsidRPr="00613570">
        <w:rPr>
          <w:rFonts w:ascii="Arial" w:hAnsi="Arial" w:cs="Arial"/>
        </w:rPr>
        <w:t>1)</w:t>
      </w:r>
      <w:r w:rsidRPr="00613570">
        <w:rPr>
          <w:rFonts w:ascii="Arial" w:hAnsi="Arial" w:cs="Arial"/>
        </w:rPr>
        <w:tab/>
        <w:t>Coordinate a specific division of responsibility between the IC and EOC for the tasks outlined in the General Hazmat Response Checklist.   In general, the ICP should handle immediate response tasks and the EOC support tasks that which require extensive planning or coordination.</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p>
    <w:p w:rsidR="00635644" w:rsidRPr="00613570" w:rsidRDefault="00635644">
      <w:pPr>
        <w:ind w:left="1440" w:hanging="450"/>
        <w:jc w:val="both"/>
        <w:rPr>
          <w:rFonts w:ascii="Arial" w:hAnsi="Arial" w:cs="Arial"/>
        </w:rPr>
      </w:pPr>
      <w:r w:rsidRPr="00613570">
        <w:rPr>
          <w:rFonts w:ascii="Arial" w:hAnsi="Arial" w:cs="Arial"/>
        </w:rPr>
        <w:t>2)</w:t>
      </w:r>
      <w:r w:rsidRPr="00613570">
        <w:rPr>
          <w:rFonts w:ascii="Arial" w:hAnsi="Arial" w:cs="Arial"/>
        </w:rPr>
        <w:tab/>
        <w:t>Carry out required tasks</w:t>
      </w:r>
    </w:p>
    <w:p w:rsidR="00635644" w:rsidRPr="00613570" w:rsidRDefault="00635644">
      <w:pPr>
        <w:ind w:left="1260" w:hanging="360"/>
        <w:jc w:val="both"/>
        <w:rPr>
          <w:rFonts w:ascii="Arial" w:hAnsi="Arial" w:cs="Arial"/>
        </w:rPr>
      </w:pPr>
    </w:p>
    <w:p w:rsidR="00635644" w:rsidRPr="00613570" w:rsidRDefault="00635644">
      <w:pPr>
        <w:numPr>
          <w:ilvl w:val="4"/>
          <w:numId w:val="30"/>
        </w:numPr>
        <w:jc w:val="both"/>
        <w:rPr>
          <w:rFonts w:ascii="Arial" w:hAnsi="Arial" w:cs="Arial"/>
        </w:rPr>
      </w:pPr>
      <w:r w:rsidRPr="00613570">
        <w:rPr>
          <w:rFonts w:ascii="Arial" w:hAnsi="Arial" w:cs="Arial"/>
        </w:rPr>
        <w:t>Provide support requested by the IC.</w:t>
      </w:r>
    </w:p>
    <w:p w:rsidR="00635644" w:rsidRPr="00613570" w:rsidRDefault="00635644">
      <w:pPr>
        <w:jc w:val="both"/>
        <w:rPr>
          <w:rFonts w:ascii="Arial" w:hAnsi="Arial" w:cs="Arial"/>
        </w:rPr>
      </w:pPr>
    </w:p>
    <w:p w:rsidR="00635644" w:rsidRPr="00613570" w:rsidRDefault="00635644">
      <w:pPr>
        <w:numPr>
          <w:ilvl w:val="4"/>
          <w:numId w:val="30"/>
        </w:numPr>
        <w:jc w:val="both"/>
        <w:rPr>
          <w:rFonts w:ascii="Arial" w:hAnsi="Arial" w:cs="Arial"/>
        </w:rPr>
      </w:pPr>
      <w:r w:rsidRPr="00613570">
        <w:rPr>
          <w:rFonts w:ascii="Arial" w:hAnsi="Arial" w:cs="Arial"/>
        </w:rPr>
        <w:t>For Level II and III incidents, en</w:t>
      </w:r>
      <w:r w:rsidR="005E1863">
        <w:rPr>
          <w:rFonts w:ascii="Arial" w:hAnsi="Arial" w:cs="Arial"/>
        </w:rPr>
        <w:t xml:space="preserve">sure elected officials and the </w:t>
      </w:r>
      <w:r w:rsidRPr="00613570">
        <w:rPr>
          <w:rFonts w:ascii="Arial" w:hAnsi="Arial" w:cs="Arial"/>
        </w:rPr>
        <w:t>County</w:t>
      </w:r>
      <w:r w:rsidR="005E1863">
        <w:rPr>
          <w:rFonts w:ascii="Arial" w:hAnsi="Arial" w:cs="Arial"/>
        </w:rPr>
        <w:t xml:space="preserve"> or </w:t>
      </w:r>
      <w:r w:rsidRPr="00613570">
        <w:rPr>
          <w:rFonts w:ascii="Arial" w:hAnsi="Arial" w:cs="Arial"/>
        </w:rPr>
        <w:t>City attorney are notified of the incident and the circumstances causing or surrounding it.</w:t>
      </w:r>
    </w:p>
    <w:p w:rsidR="00635644" w:rsidRPr="00613570" w:rsidRDefault="00635644">
      <w:pPr>
        <w:pStyle w:val="wfxRecipient"/>
        <w:jc w:val="both"/>
        <w:rPr>
          <w:rFonts w:ascii="Arial" w:hAnsi="Arial" w:cs="Arial"/>
        </w:rPr>
      </w:pPr>
    </w:p>
    <w:p w:rsidR="00635644" w:rsidRPr="00613570" w:rsidRDefault="00635644">
      <w:pPr>
        <w:numPr>
          <w:ilvl w:val="1"/>
          <w:numId w:val="31"/>
        </w:numPr>
        <w:tabs>
          <w:tab w:val="clear" w:pos="720"/>
        </w:tabs>
        <w:jc w:val="both"/>
        <w:rPr>
          <w:rFonts w:ascii="Arial" w:hAnsi="Arial" w:cs="Arial"/>
        </w:rPr>
      </w:pPr>
      <w:r w:rsidRPr="00613570">
        <w:rPr>
          <w:rFonts w:ascii="Arial" w:hAnsi="Arial" w:cs="Arial"/>
        </w:rPr>
        <w:t>EMS will:</w:t>
      </w:r>
    </w:p>
    <w:p w:rsidR="00635644" w:rsidRPr="00613570" w:rsidRDefault="00635644">
      <w:pPr>
        <w:jc w:val="both"/>
        <w:rPr>
          <w:rFonts w:ascii="Arial" w:hAnsi="Arial" w:cs="Arial"/>
        </w:rPr>
      </w:pPr>
    </w:p>
    <w:p w:rsidR="00635644" w:rsidRPr="00613570" w:rsidRDefault="00635644">
      <w:pPr>
        <w:numPr>
          <w:ilvl w:val="2"/>
          <w:numId w:val="31"/>
        </w:numPr>
        <w:jc w:val="both"/>
        <w:rPr>
          <w:rFonts w:ascii="Arial" w:hAnsi="Arial" w:cs="Arial"/>
        </w:rPr>
      </w:pPr>
      <w:r w:rsidRPr="00613570">
        <w:rPr>
          <w:rFonts w:ascii="Arial" w:hAnsi="Arial" w:cs="Arial"/>
        </w:rPr>
        <w:t>Provide medical treatment for casualties.</w:t>
      </w:r>
    </w:p>
    <w:p w:rsidR="00635644" w:rsidRPr="00613570" w:rsidRDefault="00635644">
      <w:pPr>
        <w:ind w:left="1440"/>
        <w:jc w:val="both"/>
        <w:rPr>
          <w:rFonts w:ascii="Arial" w:hAnsi="Arial" w:cs="Arial"/>
        </w:rPr>
      </w:pPr>
    </w:p>
    <w:p w:rsidR="00635644" w:rsidRPr="00613570" w:rsidRDefault="00635644">
      <w:pPr>
        <w:numPr>
          <w:ilvl w:val="2"/>
          <w:numId w:val="31"/>
        </w:numPr>
        <w:jc w:val="both"/>
        <w:rPr>
          <w:rFonts w:ascii="Arial" w:hAnsi="Arial" w:cs="Arial"/>
        </w:rPr>
      </w:pPr>
      <w:r w:rsidRPr="00613570">
        <w:rPr>
          <w:rFonts w:ascii="Arial" w:hAnsi="Arial" w:cs="Arial"/>
        </w:rPr>
        <w:lastRenderedPageBreak/>
        <w:t>Transport casualties requiring further treatment to medical facilities.</w:t>
      </w:r>
    </w:p>
    <w:p w:rsidR="00635644" w:rsidRPr="00613570" w:rsidRDefault="00635644">
      <w:pPr>
        <w:numPr>
          <w:ilvl w:val="12"/>
          <w:numId w:val="0"/>
        </w:numPr>
        <w:ind w:left="1710" w:hanging="360"/>
        <w:jc w:val="both"/>
        <w:rPr>
          <w:rFonts w:ascii="Arial" w:hAnsi="Arial" w:cs="Arial"/>
        </w:rPr>
      </w:pPr>
    </w:p>
    <w:p w:rsidR="00635644" w:rsidRPr="00613570" w:rsidRDefault="005E1863">
      <w:pPr>
        <w:numPr>
          <w:ilvl w:val="1"/>
          <w:numId w:val="31"/>
        </w:numPr>
        <w:jc w:val="both"/>
        <w:rPr>
          <w:rFonts w:ascii="Arial" w:hAnsi="Arial" w:cs="Arial"/>
        </w:rPr>
      </w:pPr>
      <w:r>
        <w:rPr>
          <w:rFonts w:ascii="Arial" w:hAnsi="Arial" w:cs="Arial"/>
        </w:rPr>
        <w:t xml:space="preserve">The local </w:t>
      </w:r>
      <w:r w:rsidR="00635644" w:rsidRPr="00613570">
        <w:rPr>
          <w:rFonts w:ascii="Arial" w:hAnsi="Arial" w:cs="Arial"/>
        </w:rPr>
        <w:t>Public Works</w:t>
      </w:r>
      <w:r>
        <w:rPr>
          <w:rFonts w:ascii="Arial" w:hAnsi="Arial" w:cs="Arial"/>
        </w:rPr>
        <w:t xml:space="preserve"> or </w:t>
      </w:r>
      <w:r w:rsidR="00635644" w:rsidRPr="00613570">
        <w:rPr>
          <w:rFonts w:ascii="Arial" w:hAnsi="Arial" w:cs="Arial"/>
        </w:rPr>
        <w:t>Road &amp; Bridge Department will:</w:t>
      </w:r>
    </w:p>
    <w:p w:rsidR="00635644" w:rsidRPr="00613570" w:rsidRDefault="00635644">
      <w:pPr>
        <w:numPr>
          <w:ilvl w:val="12"/>
          <w:numId w:val="0"/>
        </w:numPr>
        <w:ind w:left="990" w:hanging="36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a.  Provide heavy equipment and materials for spill containment.</w:t>
      </w:r>
    </w:p>
    <w:p w:rsidR="00635644" w:rsidRPr="00613570" w:rsidRDefault="00635644">
      <w:pPr>
        <w:ind w:left="990" w:hanging="36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b.  When requested, provide barricades to isolate the incident site.</w:t>
      </w:r>
    </w:p>
    <w:p w:rsidR="00635644" w:rsidRPr="00613570" w:rsidRDefault="00635644">
      <w:pPr>
        <w:ind w:left="990" w:hanging="36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c.  Cooperate with law enforcement to detour traffic around the incident site.</w:t>
      </w:r>
    </w:p>
    <w:p w:rsidR="00635644" w:rsidRPr="00613570" w:rsidRDefault="00635644">
      <w:pPr>
        <w:numPr>
          <w:ilvl w:val="12"/>
          <w:numId w:val="0"/>
        </w:numPr>
        <w:ind w:left="990" w:hanging="360"/>
        <w:jc w:val="both"/>
        <w:rPr>
          <w:rFonts w:ascii="Arial" w:hAnsi="Arial" w:cs="Arial"/>
        </w:rPr>
      </w:pPr>
    </w:p>
    <w:p w:rsidR="00635644" w:rsidRPr="00613570" w:rsidRDefault="005E1863">
      <w:pPr>
        <w:pStyle w:val="BodyTextIndent3"/>
        <w:numPr>
          <w:ilvl w:val="1"/>
          <w:numId w:val="31"/>
        </w:numPr>
        <w:jc w:val="both"/>
      </w:pPr>
      <w:r>
        <w:t xml:space="preserve">The local </w:t>
      </w:r>
      <w:r w:rsidR="00635644" w:rsidRPr="00613570">
        <w:t>Water &amp; Sewer Department, Utility or Utilities will:</w:t>
      </w:r>
    </w:p>
    <w:p w:rsidR="00635644" w:rsidRPr="00613570" w:rsidRDefault="00635644">
      <w:pPr>
        <w:numPr>
          <w:ilvl w:val="12"/>
          <w:numId w:val="0"/>
        </w:numPr>
        <w:ind w:left="2160" w:hanging="72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a.</w:t>
      </w:r>
      <w:r w:rsidRPr="00613570">
        <w:rPr>
          <w:rFonts w:ascii="Arial" w:hAnsi="Arial" w:cs="Arial"/>
        </w:rPr>
        <w:tab/>
        <w:t>When notified of an incident, which may impact water or sewer systems, take precautionary actions to prevent damage to those systems.</w:t>
      </w:r>
    </w:p>
    <w:p w:rsidR="00635644" w:rsidRPr="00613570" w:rsidRDefault="00635644">
      <w:pPr>
        <w:ind w:left="900" w:hanging="27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b. </w:t>
      </w:r>
      <w:r w:rsidRPr="00613570">
        <w:rPr>
          <w:rFonts w:ascii="Arial" w:hAnsi="Arial" w:cs="Arial"/>
        </w:rPr>
        <w:tab/>
        <w:t xml:space="preserve">If a Hazmat incident impacts water or sewer systems, check systems for damage and restore service.  </w:t>
      </w:r>
    </w:p>
    <w:p w:rsidR="00635644" w:rsidRPr="00613570" w:rsidRDefault="00635644">
      <w:pPr>
        <w:ind w:left="900" w:hanging="27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c. </w:t>
      </w:r>
      <w:r w:rsidRPr="00613570">
        <w:rPr>
          <w:rFonts w:ascii="Arial" w:hAnsi="Arial" w:cs="Arial"/>
        </w:rPr>
        <w:tab/>
        <w:t>When appropriate, provide inputs to the IC or EOC for protective actions for the public relating to water and sewer systems.</w:t>
      </w:r>
    </w:p>
    <w:p w:rsidR="00635644" w:rsidRPr="00613570" w:rsidRDefault="00635644">
      <w:pPr>
        <w:numPr>
          <w:ilvl w:val="12"/>
          <w:numId w:val="0"/>
        </w:numPr>
        <w:ind w:left="720" w:hanging="720"/>
        <w:jc w:val="both"/>
        <w:rPr>
          <w:rFonts w:ascii="Arial" w:hAnsi="Arial" w:cs="Arial"/>
          <w:b/>
          <w:bCs/>
        </w:rPr>
      </w:pPr>
    </w:p>
    <w:p w:rsidR="00635644" w:rsidRPr="00613570" w:rsidRDefault="00635644">
      <w:pPr>
        <w:pStyle w:val="BodyTextIndent3"/>
        <w:numPr>
          <w:ilvl w:val="1"/>
          <w:numId w:val="31"/>
        </w:numPr>
        <w:jc w:val="both"/>
      </w:pPr>
      <w:r w:rsidRPr="00613570">
        <w:t>Regulated Facilities</w:t>
      </w:r>
      <w:r w:rsidR="005E1863">
        <w:t xml:space="preserve"> </w:t>
      </w:r>
      <w:r w:rsidRPr="00613570">
        <w:t>/</w:t>
      </w:r>
      <w:r w:rsidR="005E1863">
        <w:t xml:space="preserve"> </w:t>
      </w:r>
      <w:r w:rsidRPr="00613570">
        <w:t>Hazmat Transportation Companies are expected to:</w:t>
      </w:r>
    </w:p>
    <w:p w:rsidR="00635644" w:rsidRPr="00613570" w:rsidRDefault="00635644">
      <w:pPr>
        <w:numPr>
          <w:ilvl w:val="12"/>
          <w:numId w:val="0"/>
        </w:numPr>
        <w:ind w:left="720" w:hanging="9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a. </w:t>
      </w:r>
      <w:r w:rsidRPr="00613570">
        <w:rPr>
          <w:rFonts w:ascii="Arial" w:hAnsi="Arial" w:cs="Arial"/>
        </w:rPr>
        <w:tab/>
        <w:t>Provide current emergency contact numbers to local authorities.</w:t>
      </w:r>
    </w:p>
    <w:p w:rsidR="00635644" w:rsidRPr="00613570" w:rsidRDefault="00635644">
      <w:pPr>
        <w:ind w:left="720" w:hanging="9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b. </w:t>
      </w:r>
      <w:r w:rsidRPr="00613570">
        <w:rPr>
          <w:rFonts w:ascii="Arial" w:hAnsi="Arial" w:cs="Arial"/>
        </w:rPr>
        <w:tab/>
        <w:t>Upon request, provide planning support for accidental release contingency planning by local emergency responders.</w:t>
      </w:r>
    </w:p>
    <w:p w:rsidR="00635644" w:rsidRPr="00613570" w:rsidRDefault="00635644">
      <w:pPr>
        <w:ind w:left="720" w:hanging="9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c. </w:t>
      </w:r>
      <w:r w:rsidRPr="00613570">
        <w:rPr>
          <w:rFonts w:ascii="Arial" w:hAnsi="Arial" w:cs="Arial"/>
        </w:rPr>
        <w:tab/>
        <w:t>In the event of a Hazmat incident:</w:t>
      </w:r>
    </w:p>
    <w:p w:rsidR="00635644" w:rsidRPr="00613570" w:rsidRDefault="00635644">
      <w:pPr>
        <w:numPr>
          <w:ilvl w:val="12"/>
          <w:numId w:val="0"/>
        </w:numPr>
        <w:ind w:left="720" w:hanging="9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1) </w:t>
      </w:r>
      <w:r w:rsidRPr="00613570">
        <w:rPr>
          <w:rFonts w:ascii="Arial" w:hAnsi="Arial" w:cs="Arial"/>
        </w:rPr>
        <w:tab/>
        <w:t xml:space="preserve">Make timely notification of the incident to local officials and other agencies as required by state and federal law.  </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2)  </w:t>
      </w:r>
      <w:r w:rsidRPr="00613570">
        <w:rPr>
          <w:rFonts w:ascii="Arial" w:hAnsi="Arial" w:cs="Arial"/>
        </w:rPr>
        <w:tab/>
        <w:t>Provide accident assessment information to local emergency responders.</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3)  </w:t>
      </w:r>
      <w:r w:rsidRPr="00613570">
        <w:rPr>
          <w:rFonts w:ascii="Arial" w:hAnsi="Arial" w:cs="Arial"/>
        </w:rPr>
        <w:tab/>
        <w:t>Make recommendations to local responders for containing the release and protecting the public.</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4)  </w:t>
      </w:r>
      <w:r w:rsidRPr="00613570">
        <w:rPr>
          <w:rFonts w:ascii="Arial" w:hAnsi="Arial" w:cs="Arial"/>
        </w:rPr>
        <w:tab/>
        <w:t>Carry out emergency response as outlined in company or facility emergency plans to minimize the consequences of a release.</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5)  </w:t>
      </w:r>
      <w:r w:rsidRPr="00613570">
        <w:rPr>
          <w:rFonts w:ascii="Arial" w:hAnsi="Arial" w:cs="Arial"/>
        </w:rPr>
        <w:tab/>
        <w:t>Assist local responders as outlined in mutual aid agreements.</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6)  </w:t>
      </w:r>
      <w:r w:rsidRPr="00613570">
        <w:rPr>
          <w:rFonts w:ascii="Arial" w:hAnsi="Arial" w:cs="Arial"/>
        </w:rPr>
        <w:tab/>
        <w:t>Provide follow-up status reports on an incident until it is resolved.</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7) </w:t>
      </w:r>
      <w:r w:rsidRPr="00613570">
        <w:rPr>
          <w:rFonts w:ascii="Arial" w:hAnsi="Arial" w:cs="Arial"/>
        </w:rPr>
        <w:tab/>
        <w:t>Clean up or arrange for the cleanup of Hazmat spills for which the company is responsible.</w:t>
      </w:r>
    </w:p>
    <w:p w:rsidR="00635644" w:rsidRPr="00613570" w:rsidRDefault="00635644">
      <w:pPr>
        <w:numPr>
          <w:ilvl w:val="12"/>
          <w:numId w:val="0"/>
        </w:numPr>
        <w:ind w:left="5400" w:hanging="720"/>
        <w:jc w:val="both"/>
        <w:rPr>
          <w:rFonts w:ascii="Arial" w:hAnsi="Arial" w:cs="Arial"/>
        </w:rPr>
      </w:pPr>
    </w:p>
    <w:p w:rsidR="00635644" w:rsidRPr="00613570" w:rsidRDefault="00635644">
      <w:pPr>
        <w:ind w:left="630"/>
        <w:jc w:val="both"/>
        <w:rPr>
          <w:rFonts w:ascii="Arial" w:hAnsi="Arial" w:cs="Arial"/>
        </w:rPr>
      </w:pPr>
      <w:r w:rsidRPr="00613570">
        <w:rPr>
          <w:rFonts w:ascii="Arial" w:hAnsi="Arial" w:cs="Arial"/>
        </w:rPr>
        <w:t>d.  Regulated facilities are also required to:</w:t>
      </w:r>
    </w:p>
    <w:p w:rsidR="00635644" w:rsidRPr="00613570" w:rsidRDefault="00635644">
      <w:pPr>
        <w:numPr>
          <w:ilvl w:val="12"/>
          <w:numId w:val="0"/>
        </w:numPr>
        <w:ind w:left="720" w:hanging="72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lastRenderedPageBreak/>
        <w:t xml:space="preserve">1) </w:t>
      </w:r>
      <w:r w:rsidRPr="00613570">
        <w:rPr>
          <w:rFonts w:ascii="Arial" w:hAnsi="Arial" w:cs="Arial"/>
        </w:rPr>
        <w:tab/>
        <w:t>Report Hazmat inventories to the SERC, LEPC, and local fire department at required by federal and state statutes and regulations.</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2)  </w:t>
      </w:r>
      <w:r w:rsidRPr="00613570">
        <w:rPr>
          <w:rFonts w:ascii="Arial" w:hAnsi="Arial" w:cs="Arial"/>
        </w:rPr>
        <w:tab/>
        <w:t>Provide MSDSs for hazardous materials produced or stored on-site, as required to the LEPC and local fire department(s).</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3)  </w:t>
      </w:r>
      <w:r w:rsidRPr="00613570">
        <w:rPr>
          <w:rFonts w:ascii="Arial" w:hAnsi="Arial" w:cs="Arial"/>
        </w:rPr>
        <w:tab/>
        <w:t>Designate a facility emergency coordinator.</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 xml:space="preserve">4) </w:t>
      </w:r>
      <w:r w:rsidRPr="00613570">
        <w:rPr>
          <w:rFonts w:ascii="Arial" w:hAnsi="Arial" w:cs="Arial"/>
        </w:rPr>
        <w:tab/>
        <w:t>Develop an on-site emergency plan that specifies notification and emergency response procedures and recovery actions.  Facilities covered by the Clean Air Act (CAA) 112(r) are required to have a more extensive Risk Management Plan (RMP); a summary of which must be filed with the EPA.  Local officials can access that information via the Internet.</w:t>
      </w:r>
    </w:p>
    <w:p w:rsidR="00635644" w:rsidRPr="00613570" w:rsidRDefault="00635644">
      <w:pPr>
        <w:ind w:left="1260" w:hanging="360"/>
        <w:jc w:val="both"/>
        <w:rPr>
          <w:rFonts w:ascii="Arial" w:hAnsi="Arial" w:cs="Arial"/>
        </w:rPr>
      </w:pPr>
    </w:p>
    <w:p w:rsidR="00635644" w:rsidRPr="00613570" w:rsidRDefault="00635644">
      <w:pPr>
        <w:ind w:left="1260" w:hanging="360"/>
        <w:jc w:val="both"/>
        <w:rPr>
          <w:rFonts w:ascii="Arial" w:hAnsi="Arial" w:cs="Arial"/>
        </w:rPr>
      </w:pPr>
      <w:r w:rsidRPr="00613570">
        <w:rPr>
          <w:rFonts w:ascii="Arial" w:hAnsi="Arial" w:cs="Arial"/>
        </w:rPr>
        <w:t>5)</w:t>
      </w:r>
      <w:r w:rsidRPr="00613570">
        <w:rPr>
          <w:rFonts w:ascii="Arial" w:hAnsi="Arial" w:cs="Arial"/>
        </w:rPr>
        <w:tab/>
        <w:t>Coordinate the on-site emergency plan with local officials to ensure that the facility emergency plan complements the local emergency plan and does not conflict with it.</w:t>
      </w:r>
    </w:p>
    <w:p w:rsidR="00635644" w:rsidRPr="00613570" w:rsidRDefault="00635644">
      <w:pPr>
        <w:ind w:left="1260" w:hanging="360"/>
        <w:jc w:val="both"/>
        <w:rPr>
          <w:rFonts w:ascii="Arial" w:hAnsi="Arial" w:cs="Arial"/>
        </w:rPr>
      </w:pPr>
    </w:p>
    <w:p w:rsidR="00635644" w:rsidRPr="00613570" w:rsidRDefault="00635644">
      <w:pPr>
        <w:numPr>
          <w:ilvl w:val="1"/>
          <w:numId w:val="31"/>
        </w:numPr>
        <w:jc w:val="both"/>
        <w:rPr>
          <w:rFonts w:ascii="Arial" w:hAnsi="Arial" w:cs="Arial"/>
        </w:rPr>
      </w:pPr>
      <w:r w:rsidRPr="00613570">
        <w:rPr>
          <w:rFonts w:ascii="Arial" w:hAnsi="Arial" w:cs="Arial"/>
        </w:rPr>
        <w:t>State Government.</w:t>
      </w:r>
    </w:p>
    <w:p w:rsidR="00635644" w:rsidRPr="00613570" w:rsidRDefault="00635644">
      <w:pPr>
        <w:ind w:left="990" w:hanging="27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a.</w:t>
      </w:r>
      <w:r w:rsidRPr="00613570">
        <w:rPr>
          <w:rFonts w:ascii="Arial" w:hAnsi="Arial" w:cs="Arial"/>
        </w:rPr>
        <w:tab/>
        <w:t xml:space="preserve">If local resources and mutual aid resources available to respond to a Hazmat incident are inadequate or inappropriate, we will request state assistance from the Disaster District Committee (DDC) Chairperson in </w:t>
      </w:r>
      <w:r w:rsidR="00EB424B" w:rsidRPr="00613570">
        <w:rPr>
          <w:rFonts w:ascii="Arial" w:hAnsi="Arial" w:cs="Arial"/>
        </w:rPr>
        <w:t>Tyler.</w:t>
      </w:r>
      <w:r w:rsidRPr="00613570">
        <w:rPr>
          <w:rFonts w:ascii="Arial" w:hAnsi="Arial" w:cs="Arial"/>
        </w:rPr>
        <w:t xml:space="preserve"> </w:t>
      </w:r>
      <w:r w:rsidR="00EB424B" w:rsidRPr="00613570">
        <w:rPr>
          <w:rFonts w:ascii="Arial" w:hAnsi="Arial" w:cs="Arial"/>
        </w:rPr>
        <w:t xml:space="preserve"> </w:t>
      </w:r>
      <w:r w:rsidRPr="00613570">
        <w:rPr>
          <w:rFonts w:ascii="Arial" w:hAnsi="Arial" w:cs="Arial"/>
        </w:rPr>
        <w:t>The DDC Chairperson is authorized to employ those state resources within the district, except that use of Texas Military Forces (TMF) requires approval of the Governor.   If the state resources within the District are inadequate, the DDC Chairperson will forward our request to the State Operations Center (SOC) for action.</w:t>
      </w:r>
    </w:p>
    <w:p w:rsidR="00635644" w:rsidRPr="00613570" w:rsidRDefault="00635644">
      <w:pPr>
        <w:ind w:left="990" w:hanging="27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 b. For major incidents, the SOC will coordinate state assistance that cannot be provided by the DDC and request federal assistance, if required.</w:t>
      </w:r>
    </w:p>
    <w:p w:rsidR="00635644" w:rsidRPr="00613570" w:rsidRDefault="00635644">
      <w:pPr>
        <w:ind w:left="990" w:hanging="27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 c. The TCEQ:</w:t>
      </w:r>
    </w:p>
    <w:p w:rsidR="00635644" w:rsidRPr="00613570" w:rsidRDefault="00635644">
      <w:pPr>
        <w:numPr>
          <w:ilvl w:val="12"/>
          <w:numId w:val="0"/>
        </w:numPr>
        <w:ind w:left="990" w:hanging="270"/>
        <w:jc w:val="both"/>
        <w:rPr>
          <w:rFonts w:ascii="Arial" w:hAnsi="Arial" w:cs="Arial"/>
        </w:rPr>
      </w:pPr>
    </w:p>
    <w:p w:rsidR="00635644" w:rsidRPr="00613570" w:rsidRDefault="00635644">
      <w:pPr>
        <w:numPr>
          <w:ilvl w:val="3"/>
          <w:numId w:val="21"/>
        </w:numPr>
        <w:jc w:val="both"/>
        <w:rPr>
          <w:rFonts w:ascii="Arial" w:hAnsi="Arial" w:cs="Arial"/>
        </w:rPr>
      </w:pPr>
      <w:r w:rsidRPr="00613570">
        <w:rPr>
          <w:rFonts w:ascii="Arial" w:hAnsi="Arial" w:cs="Arial"/>
        </w:rPr>
        <w:t>Serves as the lead state agency for response to most hazardous materials and inland oil spills.</w:t>
      </w:r>
    </w:p>
    <w:p w:rsidR="00635644" w:rsidRPr="00613570" w:rsidRDefault="00635644">
      <w:pPr>
        <w:numPr>
          <w:ilvl w:val="3"/>
          <w:numId w:val="21"/>
        </w:numPr>
        <w:jc w:val="both"/>
        <w:rPr>
          <w:rFonts w:ascii="Arial" w:hAnsi="Arial" w:cs="Arial"/>
        </w:rPr>
      </w:pPr>
      <w:r w:rsidRPr="00613570">
        <w:rPr>
          <w:rFonts w:ascii="Arial" w:hAnsi="Arial" w:cs="Arial"/>
        </w:rPr>
        <w:t>Serves in an advisory role to the federal on-scene coordinator if federal resources       are provided.</w:t>
      </w:r>
    </w:p>
    <w:p w:rsidR="00635644" w:rsidRPr="00613570" w:rsidRDefault="00635644">
      <w:pPr>
        <w:numPr>
          <w:ilvl w:val="3"/>
          <w:numId w:val="31"/>
        </w:numPr>
        <w:jc w:val="both"/>
        <w:rPr>
          <w:rFonts w:ascii="Arial" w:hAnsi="Arial" w:cs="Arial"/>
        </w:rPr>
      </w:pPr>
      <w:r w:rsidRPr="00613570">
        <w:rPr>
          <w:rFonts w:ascii="Arial" w:hAnsi="Arial" w:cs="Arial"/>
        </w:rPr>
        <w:t>Monitors all cleanup and disposal operations and coordinates with other state   agencies.</w:t>
      </w:r>
    </w:p>
    <w:p w:rsidR="00635644" w:rsidRPr="00613570" w:rsidRDefault="00635644">
      <w:pPr>
        <w:ind w:left="1350" w:hanging="360"/>
        <w:jc w:val="both"/>
        <w:rPr>
          <w:rFonts w:ascii="Arial" w:hAnsi="Arial" w:cs="Arial"/>
        </w:rPr>
      </w:pPr>
    </w:p>
    <w:p w:rsidR="00635644" w:rsidRPr="00613570" w:rsidRDefault="00635644">
      <w:pPr>
        <w:numPr>
          <w:ilvl w:val="3"/>
          <w:numId w:val="31"/>
        </w:numPr>
        <w:jc w:val="both"/>
        <w:rPr>
          <w:rFonts w:ascii="Arial" w:hAnsi="Arial" w:cs="Arial"/>
        </w:rPr>
      </w:pPr>
      <w:r w:rsidRPr="00613570">
        <w:rPr>
          <w:rFonts w:ascii="Arial" w:hAnsi="Arial" w:cs="Arial"/>
        </w:rPr>
        <w:t>Determines the adequacy of containment and cleanup operations.</w:t>
      </w:r>
    </w:p>
    <w:p w:rsidR="00635644" w:rsidRPr="00613570" w:rsidRDefault="00635644">
      <w:pPr>
        <w:numPr>
          <w:ilvl w:val="3"/>
          <w:numId w:val="31"/>
        </w:numPr>
        <w:jc w:val="both"/>
        <w:rPr>
          <w:rFonts w:ascii="Arial" w:hAnsi="Arial" w:cs="Arial"/>
        </w:rPr>
      </w:pPr>
      <w:r w:rsidRPr="00613570">
        <w:rPr>
          <w:rFonts w:ascii="Arial" w:hAnsi="Arial" w:cs="Arial"/>
        </w:rPr>
        <w:t>If the responsible party cannot be identified or is unable to clean up the spill, the TCEQ may arrange for contractor support funded by the Texas Spill Response Fund.</w:t>
      </w:r>
    </w:p>
    <w:p w:rsidR="00635644" w:rsidRPr="00613570" w:rsidRDefault="00635644">
      <w:pPr>
        <w:numPr>
          <w:ilvl w:val="12"/>
          <w:numId w:val="0"/>
        </w:numPr>
        <w:ind w:left="1350" w:hanging="360"/>
        <w:jc w:val="both"/>
        <w:rPr>
          <w:rFonts w:ascii="Arial" w:hAnsi="Arial" w:cs="Arial"/>
        </w:rPr>
      </w:pPr>
    </w:p>
    <w:p w:rsidR="00635644" w:rsidRPr="00613570" w:rsidRDefault="00635644">
      <w:pPr>
        <w:ind w:left="1080" w:hanging="360"/>
        <w:jc w:val="both"/>
        <w:rPr>
          <w:rFonts w:ascii="Arial" w:hAnsi="Arial" w:cs="Arial"/>
        </w:rPr>
      </w:pPr>
      <w:r w:rsidRPr="00613570">
        <w:rPr>
          <w:rFonts w:ascii="Arial" w:hAnsi="Arial" w:cs="Arial"/>
        </w:rPr>
        <w:t xml:space="preserve">d. </w:t>
      </w:r>
      <w:r w:rsidRPr="00613570">
        <w:rPr>
          <w:rFonts w:ascii="Arial" w:hAnsi="Arial" w:cs="Arial"/>
        </w:rPr>
        <w:tab/>
        <w:t>The Department of Public Safety (DPS) provides assistance to local law enforcement in areas of traffic control, evacuation, and protection of property.</w:t>
      </w:r>
    </w:p>
    <w:p w:rsidR="00635644" w:rsidRPr="00613570" w:rsidRDefault="00635644">
      <w:pPr>
        <w:ind w:left="1080" w:hanging="360"/>
        <w:jc w:val="both"/>
        <w:rPr>
          <w:rFonts w:ascii="Arial" w:hAnsi="Arial" w:cs="Arial"/>
        </w:rPr>
      </w:pPr>
    </w:p>
    <w:p w:rsidR="00635644" w:rsidRPr="00613570" w:rsidRDefault="00635644">
      <w:pPr>
        <w:ind w:left="1080" w:hanging="360"/>
        <w:jc w:val="both"/>
        <w:rPr>
          <w:rFonts w:ascii="Arial" w:hAnsi="Arial" w:cs="Arial"/>
        </w:rPr>
      </w:pPr>
      <w:r w:rsidRPr="00613570">
        <w:rPr>
          <w:rFonts w:ascii="Arial" w:hAnsi="Arial" w:cs="Arial"/>
        </w:rPr>
        <w:t>e.</w:t>
      </w:r>
      <w:r w:rsidRPr="00613570">
        <w:rPr>
          <w:rFonts w:ascii="Arial" w:hAnsi="Arial" w:cs="Arial"/>
        </w:rPr>
        <w:tab/>
        <w:t>The General Land Office (GLO) is the lead state agency for response to Hazmat and oil spills affecting coastal waters or bodies of water flowing into coastal waters.</w:t>
      </w:r>
    </w:p>
    <w:p w:rsidR="00635644" w:rsidRPr="00613570" w:rsidRDefault="00635644">
      <w:pPr>
        <w:ind w:left="1080" w:hanging="360"/>
        <w:jc w:val="both"/>
        <w:rPr>
          <w:rFonts w:ascii="Arial" w:hAnsi="Arial" w:cs="Arial"/>
        </w:rPr>
      </w:pPr>
    </w:p>
    <w:p w:rsidR="00635644" w:rsidRPr="00613570" w:rsidRDefault="00635644">
      <w:pPr>
        <w:ind w:left="1080" w:hanging="360"/>
        <w:jc w:val="both"/>
        <w:rPr>
          <w:rFonts w:ascii="Arial" w:hAnsi="Arial" w:cs="Arial"/>
        </w:rPr>
      </w:pPr>
      <w:r w:rsidRPr="00613570">
        <w:rPr>
          <w:rFonts w:ascii="Arial" w:hAnsi="Arial" w:cs="Arial"/>
        </w:rPr>
        <w:lastRenderedPageBreak/>
        <w:t>f.   The Texas Railroad Commission (RRC) is the lead state agency for response to spills of crude oil and natural gas at exploration and production facilities and from intrastate crude oil and natural gas pipelines.</w:t>
      </w:r>
    </w:p>
    <w:p w:rsidR="00635644" w:rsidRPr="00613570" w:rsidRDefault="00635644">
      <w:pPr>
        <w:ind w:left="1710" w:hanging="360"/>
        <w:rPr>
          <w:rFonts w:ascii="Arial" w:hAnsi="Arial" w:cs="Arial"/>
        </w:rPr>
      </w:pPr>
    </w:p>
    <w:p w:rsidR="00635644" w:rsidRPr="00613570" w:rsidRDefault="00635644">
      <w:pPr>
        <w:ind w:left="1080" w:hanging="360"/>
        <w:jc w:val="both"/>
        <w:rPr>
          <w:rFonts w:ascii="Arial" w:hAnsi="Arial" w:cs="Arial"/>
        </w:rPr>
      </w:pPr>
      <w:r w:rsidRPr="00613570">
        <w:rPr>
          <w:rFonts w:ascii="Arial" w:hAnsi="Arial" w:cs="Arial"/>
        </w:rPr>
        <w:t>g.</w:t>
      </w:r>
      <w:r w:rsidRPr="00613570">
        <w:rPr>
          <w:rFonts w:ascii="Arial" w:hAnsi="Arial" w:cs="Arial"/>
        </w:rPr>
        <w:tab/>
        <w:t>The Texas Department of Transportation (TxDOT) may be able to provide heavy equipment to assist in containing spills near public roads, but TxDOT personnel are not trained or equipped as Hazmat responders.</w:t>
      </w:r>
    </w:p>
    <w:p w:rsidR="00635644" w:rsidRPr="00613570" w:rsidRDefault="00635644">
      <w:pPr>
        <w:ind w:left="1080" w:hanging="360"/>
        <w:jc w:val="both"/>
        <w:rPr>
          <w:rFonts w:ascii="Arial" w:hAnsi="Arial" w:cs="Arial"/>
        </w:rPr>
      </w:pPr>
    </w:p>
    <w:p w:rsidR="00635644" w:rsidRPr="00613570" w:rsidRDefault="00635644">
      <w:pPr>
        <w:ind w:left="1080" w:hanging="360"/>
        <w:jc w:val="both"/>
        <w:rPr>
          <w:rFonts w:ascii="Arial" w:hAnsi="Arial" w:cs="Arial"/>
        </w:rPr>
      </w:pPr>
      <w:r w:rsidRPr="00613570">
        <w:rPr>
          <w:rFonts w:ascii="Arial" w:hAnsi="Arial" w:cs="Arial"/>
        </w:rPr>
        <w:t xml:space="preserve">h. </w:t>
      </w:r>
      <w:r w:rsidRPr="00613570">
        <w:rPr>
          <w:rFonts w:ascii="Arial" w:hAnsi="Arial" w:cs="Arial"/>
        </w:rPr>
        <w:tab/>
        <w:t>The state has established the Texas Environmental Hotline, which receives reports of Hazmat releases or oil spills and disseminates that information electronically to appropriate state agencies.  See Appendix 2, Hazardous Material Incident Report, for the telephone number.</w:t>
      </w:r>
    </w:p>
    <w:p w:rsidR="00635644" w:rsidRPr="00613570" w:rsidRDefault="00635644">
      <w:pPr>
        <w:ind w:left="1710" w:hanging="360"/>
        <w:jc w:val="both"/>
        <w:rPr>
          <w:rFonts w:ascii="Arial" w:hAnsi="Arial" w:cs="Arial"/>
        </w:rPr>
      </w:pPr>
    </w:p>
    <w:p w:rsidR="00635644" w:rsidRPr="00613570" w:rsidRDefault="00635644">
      <w:pPr>
        <w:ind w:left="360"/>
        <w:jc w:val="both"/>
        <w:rPr>
          <w:rFonts w:ascii="Arial" w:hAnsi="Arial" w:cs="Arial"/>
        </w:rPr>
      </w:pPr>
      <w:r w:rsidRPr="00613570">
        <w:rPr>
          <w:rFonts w:ascii="Arial" w:hAnsi="Arial" w:cs="Arial"/>
        </w:rPr>
        <w:t>11. Federal Government</w:t>
      </w:r>
    </w:p>
    <w:p w:rsidR="00635644" w:rsidRPr="00613570" w:rsidRDefault="00635644">
      <w:pPr>
        <w:tabs>
          <w:tab w:val="left" w:pos="810"/>
        </w:tabs>
        <w:ind w:left="1080"/>
        <w:jc w:val="both"/>
        <w:rPr>
          <w:rFonts w:ascii="Arial" w:hAnsi="Arial" w:cs="Arial"/>
        </w:rPr>
      </w:pPr>
    </w:p>
    <w:p w:rsidR="00635644" w:rsidRPr="00613570" w:rsidRDefault="00635644">
      <w:pPr>
        <w:tabs>
          <w:tab w:val="left" w:pos="810"/>
        </w:tabs>
        <w:ind w:left="1080" w:hanging="360"/>
        <w:jc w:val="both"/>
        <w:rPr>
          <w:rFonts w:ascii="Arial" w:hAnsi="Arial" w:cs="Arial"/>
        </w:rPr>
      </w:pPr>
      <w:r w:rsidRPr="00613570">
        <w:rPr>
          <w:rFonts w:ascii="Arial" w:hAnsi="Arial" w:cs="Arial"/>
        </w:rPr>
        <w:t>a.</w:t>
      </w:r>
      <w:r w:rsidRPr="00613570">
        <w:rPr>
          <w:rFonts w:ascii="Arial" w:hAnsi="Arial" w:cs="Arial"/>
        </w:rPr>
        <w:tab/>
        <w:t>A spill or discharge oil or hazardous material that occurs either in an inland zone or a coastal zone that requires a response effort so complex that it requires extraordinary coordination of Federal, State, local, and other resources to contain or clean up, may be determined to be a Spill of National Significance (SONS).</w:t>
      </w:r>
    </w:p>
    <w:p w:rsidR="00635644" w:rsidRPr="00613570" w:rsidRDefault="00635644">
      <w:pPr>
        <w:tabs>
          <w:tab w:val="left" w:pos="810"/>
          <w:tab w:val="left" w:pos="1080"/>
        </w:tabs>
        <w:ind w:left="2736"/>
        <w:jc w:val="both"/>
        <w:rPr>
          <w:rFonts w:ascii="Arial" w:hAnsi="Arial" w:cs="Arial"/>
        </w:rPr>
      </w:pPr>
    </w:p>
    <w:p w:rsidR="00635644" w:rsidRPr="00613570" w:rsidRDefault="00635644">
      <w:pPr>
        <w:numPr>
          <w:ilvl w:val="2"/>
          <w:numId w:val="31"/>
        </w:numPr>
        <w:tabs>
          <w:tab w:val="left" w:pos="810"/>
        </w:tabs>
        <w:jc w:val="both"/>
        <w:rPr>
          <w:rFonts w:ascii="Arial" w:hAnsi="Arial" w:cs="Arial"/>
        </w:rPr>
      </w:pPr>
      <w:r w:rsidRPr="00613570">
        <w:rPr>
          <w:rFonts w:ascii="Arial" w:hAnsi="Arial" w:cs="Arial"/>
        </w:rPr>
        <w:t>Authority to declare a SONS in an inland zone is granted to the EPA Administrator.  For discharges in a coastal zone the United States Coast Guard Commandant may declare a SONS.  The Department of Homeland Secu</w:t>
      </w:r>
      <w:r w:rsidR="00D67FE6" w:rsidRPr="00613570">
        <w:rPr>
          <w:rFonts w:ascii="Arial" w:hAnsi="Arial" w:cs="Arial"/>
        </w:rPr>
        <w:t>rity may classify a SONS as an i</w:t>
      </w:r>
      <w:r w:rsidRPr="00613570">
        <w:rPr>
          <w:rFonts w:ascii="Arial" w:hAnsi="Arial" w:cs="Arial"/>
        </w:rPr>
        <w:t>nci</w:t>
      </w:r>
      <w:r w:rsidR="00D67FE6" w:rsidRPr="00613570">
        <w:rPr>
          <w:rFonts w:ascii="Arial" w:hAnsi="Arial" w:cs="Arial"/>
        </w:rPr>
        <w:t xml:space="preserve">dent of national significance. </w:t>
      </w:r>
    </w:p>
    <w:p w:rsidR="00635644" w:rsidRDefault="00635644">
      <w:pPr>
        <w:numPr>
          <w:ilvl w:val="12"/>
          <w:numId w:val="0"/>
        </w:numPr>
        <w:ind w:left="720" w:hanging="360"/>
        <w:jc w:val="both"/>
        <w:rPr>
          <w:rFonts w:ascii="Arial" w:hAnsi="Arial" w:cs="Arial"/>
        </w:rPr>
      </w:pPr>
    </w:p>
    <w:p w:rsidR="005E1863" w:rsidRPr="00613570" w:rsidRDefault="005E1863">
      <w:pPr>
        <w:numPr>
          <w:ilvl w:val="12"/>
          <w:numId w:val="0"/>
        </w:numPr>
        <w:ind w:left="720" w:hanging="360"/>
        <w:jc w:val="both"/>
        <w:rPr>
          <w:rFonts w:ascii="Arial" w:hAnsi="Arial" w:cs="Arial"/>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DIRECTION &amp; CONTROL</w:t>
      </w:r>
    </w:p>
    <w:p w:rsidR="00635644" w:rsidRPr="00613570" w:rsidRDefault="00635644">
      <w:pPr>
        <w:numPr>
          <w:ilvl w:val="12"/>
          <w:numId w:val="0"/>
        </w:numPr>
        <w:ind w:left="720" w:hanging="720"/>
        <w:rPr>
          <w:rFonts w:ascii="Arial" w:hAnsi="Arial" w:cs="Arial"/>
        </w:rPr>
      </w:pPr>
    </w:p>
    <w:p w:rsidR="00635644" w:rsidRPr="00613570" w:rsidRDefault="00635644">
      <w:pPr>
        <w:numPr>
          <w:ilvl w:val="0"/>
          <w:numId w:val="33"/>
        </w:numPr>
        <w:jc w:val="both"/>
        <w:rPr>
          <w:rFonts w:ascii="Arial" w:hAnsi="Arial" w:cs="Arial"/>
          <w:b/>
          <w:bCs/>
        </w:rPr>
      </w:pPr>
      <w:r w:rsidRPr="00613570">
        <w:rPr>
          <w:rFonts w:ascii="Arial" w:hAnsi="Arial" w:cs="Arial"/>
          <w:b/>
          <w:bCs/>
        </w:rPr>
        <w:t>General</w:t>
      </w:r>
    </w:p>
    <w:p w:rsidR="00635644" w:rsidRPr="00613570" w:rsidRDefault="00635644">
      <w:pPr>
        <w:jc w:val="both"/>
        <w:rPr>
          <w:rFonts w:ascii="Arial" w:hAnsi="Arial" w:cs="Arial"/>
          <w:b/>
          <w:bCs/>
        </w:rPr>
      </w:pPr>
    </w:p>
    <w:p w:rsidR="00635644" w:rsidRPr="00613570" w:rsidRDefault="00635644">
      <w:pPr>
        <w:numPr>
          <w:ilvl w:val="1"/>
          <w:numId w:val="33"/>
        </w:numPr>
        <w:jc w:val="both"/>
        <w:rPr>
          <w:rFonts w:ascii="Arial" w:hAnsi="Arial" w:cs="Arial"/>
        </w:rPr>
      </w:pPr>
      <w:r w:rsidRPr="00613570">
        <w:rPr>
          <w:rFonts w:ascii="Arial" w:hAnsi="Arial" w:cs="Arial"/>
        </w:rPr>
        <w:t>The direction and control function for a Hazmat incident will be performed by the IC or, for major incidents, shared by the IC and the EOC.</w:t>
      </w:r>
    </w:p>
    <w:p w:rsidR="00635644" w:rsidRPr="00613570" w:rsidRDefault="00635644">
      <w:pPr>
        <w:ind w:left="360"/>
        <w:jc w:val="both"/>
        <w:rPr>
          <w:rFonts w:ascii="Arial" w:hAnsi="Arial" w:cs="Arial"/>
        </w:rPr>
      </w:pPr>
    </w:p>
    <w:p w:rsidR="00635644" w:rsidRPr="00613570" w:rsidRDefault="00635644">
      <w:pPr>
        <w:numPr>
          <w:ilvl w:val="1"/>
          <w:numId w:val="33"/>
        </w:numPr>
        <w:jc w:val="both"/>
        <w:rPr>
          <w:rFonts w:ascii="Arial" w:hAnsi="Arial" w:cs="Arial"/>
        </w:rPr>
      </w:pPr>
      <w:r w:rsidRPr="00613570">
        <w:rPr>
          <w:rFonts w:ascii="Arial" w:hAnsi="Arial" w:cs="Arial"/>
        </w:rPr>
        <w:t>For Level II or III Hazmat incidents, the EOC may be activated and responsibility for various hazmat response tasks will be divided between the ICP and the EOC.   Effective exchange of critical information between the EOC and ICP is essential for overall response efforts to succeed.</w:t>
      </w:r>
    </w:p>
    <w:p w:rsidR="00635644" w:rsidRPr="00613570" w:rsidRDefault="00635644">
      <w:pPr>
        <w:jc w:val="both"/>
        <w:rPr>
          <w:rFonts w:ascii="Arial" w:hAnsi="Arial" w:cs="Arial"/>
        </w:rPr>
      </w:pPr>
    </w:p>
    <w:p w:rsidR="00635644" w:rsidRPr="00613570" w:rsidRDefault="00635644">
      <w:pPr>
        <w:numPr>
          <w:ilvl w:val="2"/>
          <w:numId w:val="33"/>
        </w:numPr>
        <w:jc w:val="both"/>
        <w:rPr>
          <w:rFonts w:ascii="Arial" w:hAnsi="Arial" w:cs="Arial"/>
        </w:rPr>
      </w:pPr>
      <w:r w:rsidRPr="00613570">
        <w:rPr>
          <w:rFonts w:ascii="Arial" w:hAnsi="Arial" w:cs="Arial"/>
        </w:rPr>
        <w:t>The ICP will concentrate on the immediate response at the incident site, i.e. isolating the area, implementing traffic control in the immediate area, employing resources to contain the spill, and formulating and implementing protective actions for emergency responders and the public near the incident site.   The IC will direct the activities of deployed emergency response elements.</w:t>
      </w:r>
    </w:p>
    <w:p w:rsidR="00635644" w:rsidRPr="00613570" w:rsidRDefault="00635644">
      <w:pPr>
        <w:ind w:left="720"/>
        <w:jc w:val="both"/>
        <w:rPr>
          <w:rFonts w:ascii="Arial" w:hAnsi="Arial" w:cs="Arial"/>
        </w:rPr>
      </w:pPr>
    </w:p>
    <w:p w:rsidR="00635644" w:rsidRPr="00613570" w:rsidRDefault="00635644">
      <w:pPr>
        <w:numPr>
          <w:ilvl w:val="2"/>
          <w:numId w:val="33"/>
        </w:numPr>
        <w:jc w:val="both"/>
        <w:rPr>
          <w:rFonts w:ascii="Arial" w:hAnsi="Arial" w:cs="Arial"/>
        </w:rPr>
      </w:pPr>
      <w:r w:rsidRPr="00613570">
        <w:rPr>
          <w:rFonts w:ascii="Arial" w:hAnsi="Arial" w:cs="Arial"/>
        </w:rPr>
        <w:t>The EOC should handle incident support activities and other tasks, which cannot be   easily accomplished by an ICP.  Such tasks may include notifications to state and federal agencies and utilities, requests for external resources, activation of shelters, coordinating wide area traffic control, emergency public information,</w:t>
      </w:r>
      <w:r w:rsidR="005E1863">
        <w:rPr>
          <w:rFonts w:ascii="Arial" w:hAnsi="Arial" w:cs="Arial"/>
        </w:rPr>
        <w:t xml:space="preserve"> and similar activities.   The </w:t>
      </w:r>
      <w:r w:rsidRPr="00613570">
        <w:rPr>
          <w:rFonts w:ascii="Arial" w:hAnsi="Arial" w:cs="Arial"/>
        </w:rPr>
        <w:t>EMC</w:t>
      </w:r>
      <w:r w:rsidR="005E1863">
        <w:rPr>
          <w:rFonts w:ascii="Arial" w:hAnsi="Arial" w:cs="Arial"/>
        </w:rPr>
        <w:t xml:space="preserve"> or</w:t>
      </w:r>
      <w:r w:rsidRPr="00613570">
        <w:rPr>
          <w:rFonts w:ascii="Arial" w:hAnsi="Arial" w:cs="Arial"/>
        </w:rPr>
        <w:t xml:space="preserve"> other </w:t>
      </w:r>
      <w:r w:rsidR="005E1863">
        <w:rPr>
          <w:rFonts w:ascii="Arial" w:hAnsi="Arial" w:cs="Arial"/>
        </w:rPr>
        <w:t xml:space="preserve">designated </w:t>
      </w:r>
      <w:r w:rsidRPr="00613570">
        <w:rPr>
          <w:rFonts w:ascii="Arial" w:hAnsi="Arial" w:cs="Arial"/>
        </w:rPr>
        <w:t>official shall direct operations of the EOC.</w:t>
      </w:r>
    </w:p>
    <w:p w:rsidR="00635644" w:rsidRPr="00613570" w:rsidRDefault="00635644">
      <w:pPr>
        <w:numPr>
          <w:ilvl w:val="12"/>
          <w:numId w:val="0"/>
        </w:numPr>
        <w:ind w:left="900" w:hanging="270"/>
        <w:jc w:val="both"/>
        <w:rPr>
          <w:rFonts w:ascii="Arial" w:hAnsi="Arial" w:cs="Arial"/>
        </w:rPr>
      </w:pPr>
    </w:p>
    <w:p w:rsidR="00635644" w:rsidRPr="00613570" w:rsidRDefault="00635644">
      <w:pPr>
        <w:pStyle w:val="Heading7"/>
        <w:ind w:left="0"/>
        <w:jc w:val="both"/>
      </w:pPr>
      <w:r w:rsidRPr="00613570">
        <w:lastRenderedPageBreak/>
        <w:t>B.  Specific</w:t>
      </w:r>
    </w:p>
    <w:p w:rsidR="00635644" w:rsidRPr="00613570" w:rsidRDefault="00635644">
      <w:pPr>
        <w:numPr>
          <w:ilvl w:val="12"/>
          <w:numId w:val="0"/>
        </w:num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 xml:space="preserve">1. </w:t>
      </w:r>
      <w:r w:rsidRPr="00613570">
        <w:rPr>
          <w:rFonts w:ascii="Arial" w:hAnsi="Arial" w:cs="Arial"/>
        </w:rPr>
        <w:tab/>
        <w:t>For hazardous materials incidents, the first fire service or law enforcement officer on-scene will initiate the ICS.  The senior firefighter on the scene will normally serve as the IC.  All support units will report to the IC and operate under the direction provided by that position.</w:t>
      </w:r>
    </w:p>
    <w:p w:rsidR="00635644" w:rsidRPr="00613570" w:rsidRDefault="00635644">
      <w:pPr>
        <w:ind w:left="630" w:hanging="270"/>
        <w:jc w:val="both"/>
        <w:rPr>
          <w:rFonts w:ascii="Arial" w:hAnsi="Arial" w:cs="Arial"/>
        </w:rPr>
      </w:pPr>
    </w:p>
    <w:p w:rsidR="00635644" w:rsidRPr="00613570" w:rsidRDefault="00635644">
      <w:pPr>
        <w:ind w:left="630" w:hanging="270"/>
        <w:jc w:val="both"/>
        <w:rPr>
          <w:rFonts w:ascii="Arial" w:hAnsi="Arial" w:cs="Arial"/>
        </w:rPr>
      </w:pPr>
      <w:r w:rsidRPr="00613570">
        <w:rPr>
          <w:rFonts w:ascii="Arial" w:hAnsi="Arial" w:cs="Arial"/>
        </w:rPr>
        <w:t>2.</w:t>
      </w:r>
      <w:r w:rsidRPr="00613570">
        <w:rPr>
          <w:rFonts w:ascii="Arial" w:hAnsi="Arial" w:cs="Arial"/>
        </w:rPr>
        <w:tab/>
        <w:t>The IC may recommend evacuation in</w:t>
      </w:r>
      <w:r w:rsidR="005E1863">
        <w:rPr>
          <w:rFonts w:ascii="Arial" w:hAnsi="Arial" w:cs="Arial"/>
        </w:rPr>
        <w:t xml:space="preserve"> and around the incident site. The </w:t>
      </w:r>
      <w:r w:rsidRPr="00613570">
        <w:rPr>
          <w:rFonts w:ascii="Arial" w:hAnsi="Arial" w:cs="Arial"/>
        </w:rPr>
        <w:t>County Judge</w:t>
      </w:r>
      <w:r w:rsidR="005E1863">
        <w:rPr>
          <w:rFonts w:ascii="Arial" w:hAnsi="Arial" w:cs="Arial"/>
        </w:rPr>
        <w:t xml:space="preserve"> or </w:t>
      </w:r>
      <w:r w:rsidRPr="00613570">
        <w:rPr>
          <w:rFonts w:ascii="Arial" w:hAnsi="Arial" w:cs="Arial"/>
        </w:rPr>
        <w:t>Mayor should issue recommendations for large-scale evacuation, should it become necessary.</w:t>
      </w:r>
    </w:p>
    <w:p w:rsidR="00635644" w:rsidRPr="00613570" w:rsidRDefault="00635644">
      <w:pPr>
        <w:pStyle w:val="wfxRecipient"/>
        <w:rPr>
          <w:rFonts w:ascii="Arial" w:hAnsi="Arial" w:cs="Arial"/>
        </w:rPr>
      </w:pPr>
      <w:r w:rsidRPr="00613570">
        <w:rPr>
          <w:rFonts w:ascii="Arial" w:hAnsi="Arial" w:cs="Arial"/>
        </w:rPr>
        <w:t xml:space="preserve">  </w:t>
      </w:r>
    </w:p>
    <w:p w:rsidR="00635644" w:rsidRPr="00613570" w:rsidRDefault="00635644">
      <w:pPr>
        <w:numPr>
          <w:ilvl w:val="12"/>
          <w:numId w:val="0"/>
        </w:numPr>
        <w:ind w:left="630" w:hanging="270"/>
        <w:rPr>
          <w:rFonts w:ascii="Arial" w:hAnsi="Arial" w:cs="Arial"/>
          <w:b/>
          <w:bCs/>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READINESS LEVELS</w:t>
      </w:r>
    </w:p>
    <w:p w:rsidR="00635644" w:rsidRPr="00613570" w:rsidRDefault="00635644">
      <w:pPr>
        <w:pStyle w:val="Heading7"/>
        <w:ind w:left="0"/>
        <w:jc w:val="both"/>
      </w:pPr>
    </w:p>
    <w:p w:rsidR="00635644" w:rsidRPr="00613570" w:rsidRDefault="00635644">
      <w:pPr>
        <w:pStyle w:val="Heading7"/>
        <w:ind w:left="0"/>
        <w:jc w:val="both"/>
      </w:pPr>
      <w:r w:rsidRPr="00613570">
        <w:t xml:space="preserve"> A.  Level IV - Normal Conditions.  </w:t>
      </w:r>
    </w:p>
    <w:p w:rsidR="00635644" w:rsidRPr="00613570" w:rsidRDefault="00635644">
      <w:pPr>
        <w:pStyle w:val="Heading7"/>
        <w:ind w:left="270" w:hanging="270"/>
        <w:jc w:val="both"/>
      </w:pPr>
    </w:p>
    <w:p w:rsidR="00635644" w:rsidRPr="00613570" w:rsidRDefault="00635644">
      <w:pPr>
        <w:pStyle w:val="Heading7"/>
        <w:ind w:left="420"/>
        <w:jc w:val="both"/>
        <w:rPr>
          <w:b w:val="0"/>
          <w:bCs w:val="0"/>
        </w:rPr>
      </w:pPr>
      <w:r w:rsidRPr="00613570">
        <w:rPr>
          <w:b w:val="0"/>
          <w:bCs w:val="0"/>
        </w:rPr>
        <w:t>See the prevention and preparedness activities in section V.A and V.B, Emergency Activities by Phase.</w:t>
      </w:r>
    </w:p>
    <w:p w:rsidR="00635644" w:rsidRPr="00613570" w:rsidRDefault="00635644">
      <w:pPr>
        <w:pStyle w:val="Heading7"/>
        <w:ind w:left="630"/>
        <w:jc w:val="both"/>
      </w:pPr>
    </w:p>
    <w:p w:rsidR="00635644" w:rsidRPr="00613570" w:rsidRDefault="00635644">
      <w:pPr>
        <w:pStyle w:val="Heading7"/>
        <w:ind w:left="420" w:hanging="360"/>
        <w:jc w:val="both"/>
        <w:rPr>
          <w:b w:val="0"/>
          <w:bCs w:val="0"/>
        </w:rPr>
      </w:pPr>
      <w:r w:rsidRPr="00613570">
        <w:t xml:space="preserve">B. </w:t>
      </w:r>
      <w:r w:rsidRPr="00613570">
        <w:tab/>
        <w:t>Level III - Increased Readiness.</w:t>
      </w:r>
      <w:r w:rsidRPr="00613570">
        <w:rPr>
          <w:b w:val="0"/>
          <w:bCs w:val="0"/>
        </w:rPr>
        <w:t xml:space="preserve">  Increased Readiness may be appropriate if there is a greater than normal threat of a hazardous material incident.  Initiation conditions may include a significant hazardous material shipment will </w:t>
      </w:r>
      <w:r w:rsidR="005E1863">
        <w:rPr>
          <w:b w:val="0"/>
          <w:bCs w:val="0"/>
        </w:rPr>
        <w:t>be transiting our area.  Level III</w:t>
      </w:r>
      <w:r w:rsidRPr="00613570">
        <w:rPr>
          <w:b w:val="0"/>
          <w:bCs w:val="0"/>
        </w:rPr>
        <w:t xml:space="preserve"> readiness actions may include:</w:t>
      </w:r>
    </w:p>
    <w:p w:rsidR="00635644" w:rsidRPr="00613570" w:rsidRDefault="00635644">
      <w:pPr>
        <w:numPr>
          <w:ilvl w:val="12"/>
          <w:numId w:val="0"/>
        </w:numPr>
        <w:ind w:left="2016" w:hanging="720"/>
        <w:jc w:val="both"/>
        <w:rPr>
          <w:rFonts w:ascii="Arial" w:hAnsi="Arial" w:cs="Arial"/>
        </w:rPr>
      </w:pPr>
    </w:p>
    <w:p w:rsidR="00635644" w:rsidRPr="00613570" w:rsidRDefault="00635644">
      <w:pPr>
        <w:pStyle w:val="BodyTextIndent3"/>
        <w:tabs>
          <w:tab w:val="left" w:pos="720"/>
        </w:tabs>
        <w:ind w:left="360"/>
        <w:jc w:val="both"/>
      </w:pPr>
      <w:r w:rsidRPr="00613570">
        <w:t xml:space="preserve"> 1.</w:t>
      </w:r>
      <w:r w:rsidRPr="00613570">
        <w:tab/>
        <w:t>Monitoring the situation.</w:t>
      </w:r>
    </w:p>
    <w:p w:rsidR="00635644" w:rsidRPr="00613570" w:rsidRDefault="00635644">
      <w:pPr>
        <w:jc w:val="both"/>
        <w:rPr>
          <w:rFonts w:ascii="Arial" w:hAnsi="Arial" w:cs="Arial"/>
        </w:rPr>
      </w:pPr>
    </w:p>
    <w:p w:rsidR="00635644" w:rsidRPr="00613570" w:rsidRDefault="00635644">
      <w:pPr>
        <w:tabs>
          <w:tab w:val="left" w:pos="720"/>
        </w:tabs>
        <w:ind w:left="420"/>
        <w:jc w:val="both"/>
        <w:rPr>
          <w:rFonts w:ascii="Arial" w:hAnsi="Arial" w:cs="Arial"/>
        </w:rPr>
      </w:pPr>
      <w:r w:rsidRPr="00613570">
        <w:rPr>
          <w:rFonts w:ascii="Arial" w:hAnsi="Arial" w:cs="Arial"/>
        </w:rPr>
        <w:t>2.</w:t>
      </w:r>
      <w:r w:rsidRPr="00613570">
        <w:rPr>
          <w:rFonts w:ascii="Arial" w:hAnsi="Arial" w:cs="Arial"/>
        </w:rPr>
        <w:tab/>
        <w:t>Informing first responders of the situation.</w:t>
      </w:r>
    </w:p>
    <w:p w:rsidR="00635644" w:rsidRPr="00613570" w:rsidRDefault="00635644">
      <w:pPr>
        <w:jc w:val="both"/>
        <w:rPr>
          <w:rFonts w:ascii="Arial" w:hAnsi="Arial" w:cs="Arial"/>
        </w:rPr>
      </w:pPr>
    </w:p>
    <w:p w:rsidR="00635644" w:rsidRPr="00613570" w:rsidRDefault="00635644">
      <w:pPr>
        <w:tabs>
          <w:tab w:val="left" w:pos="720"/>
        </w:tabs>
        <w:ind w:left="720" w:hanging="300"/>
        <w:jc w:val="both"/>
        <w:rPr>
          <w:rFonts w:ascii="Arial" w:hAnsi="Arial" w:cs="Arial"/>
        </w:rPr>
      </w:pPr>
      <w:r w:rsidRPr="00613570">
        <w:rPr>
          <w:rFonts w:ascii="Arial" w:hAnsi="Arial" w:cs="Arial"/>
        </w:rPr>
        <w:t>3.</w:t>
      </w:r>
      <w:r w:rsidRPr="00613570">
        <w:rPr>
          <w:rFonts w:ascii="Arial" w:hAnsi="Arial" w:cs="Arial"/>
        </w:rPr>
        <w:tab/>
        <w:t>Ensuring the hazardous materials response team (if available) is aware of the situation and can respond if necessary.</w:t>
      </w:r>
    </w:p>
    <w:p w:rsidR="00635644" w:rsidRPr="00613570" w:rsidRDefault="00635644">
      <w:pPr>
        <w:numPr>
          <w:ilvl w:val="12"/>
          <w:numId w:val="0"/>
        </w:numPr>
        <w:ind w:left="1296" w:hanging="720"/>
        <w:jc w:val="both"/>
        <w:rPr>
          <w:rFonts w:ascii="Arial" w:hAnsi="Arial" w:cs="Arial"/>
        </w:rPr>
      </w:pPr>
    </w:p>
    <w:p w:rsidR="00635644" w:rsidRPr="00613570" w:rsidRDefault="00635644">
      <w:pPr>
        <w:pStyle w:val="Heading7"/>
        <w:ind w:left="360" w:hanging="360"/>
        <w:jc w:val="both"/>
        <w:rPr>
          <w:b w:val="0"/>
          <w:bCs w:val="0"/>
        </w:rPr>
      </w:pPr>
      <w:r w:rsidRPr="00613570">
        <w:t>C.  Level II - High Readiness.</w:t>
      </w:r>
      <w:r w:rsidRPr="00613570">
        <w:rPr>
          <w:b w:val="0"/>
          <w:bCs w:val="0"/>
        </w:rPr>
        <w:t xml:space="preserve">  High Readiness may be appropriate if there is an increased risk of a hazar</w:t>
      </w:r>
      <w:r w:rsidR="005E1863">
        <w:rPr>
          <w:b w:val="0"/>
          <w:bCs w:val="0"/>
        </w:rPr>
        <w:t>dous material incident.  Level II</w:t>
      </w:r>
      <w:r w:rsidRPr="00613570">
        <w:rPr>
          <w:b w:val="0"/>
          <w:bCs w:val="0"/>
        </w:rPr>
        <w:t xml:space="preserve"> readiness actions may include:</w:t>
      </w:r>
    </w:p>
    <w:p w:rsidR="00635644" w:rsidRPr="00613570" w:rsidRDefault="00635644">
      <w:pPr>
        <w:numPr>
          <w:ilvl w:val="12"/>
          <w:numId w:val="0"/>
        </w:numPr>
        <w:jc w:val="both"/>
        <w:rPr>
          <w:rFonts w:ascii="Arial" w:hAnsi="Arial" w:cs="Arial"/>
        </w:rPr>
      </w:pPr>
    </w:p>
    <w:p w:rsidR="00635644" w:rsidRPr="00613570" w:rsidRDefault="00635644">
      <w:pPr>
        <w:pStyle w:val="BodyTextIndent3"/>
        <w:numPr>
          <w:ilvl w:val="12"/>
          <w:numId w:val="0"/>
        </w:numPr>
        <w:ind w:left="360"/>
        <w:jc w:val="both"/>
      </w:pPr>
      <w:r w:rsidRPr="00613570">
        <w:t>1.  Monitoring the situation.</w:t>
      </w:r>
    </w:p>
    <w:p w:rsidR="00635644" w:rsidRPr="00613570" w:rsidRDefault="00635644">
      <w:pPr>
        <w:numPr>
          <w:ilvl w:val="12"/>
          <w:numId w:val="0"/>
        </w:numPr>
        <w:ind w:left="360"/>
        <w:jc w:val="both"/>
        <w:rPr>
          <w:rFonts w:ascii="Arial" w:hAnsi="Arial" w:cs="Arial"/>
        </w:rPr>
      </w:pPr>
    </w:p>
    <w:p w:rsidR="00635644" w:rsidRPr="00613570" w:rsidRDefault="00635644">
      <w:pPr>
        <w:pStyle w:val="BodyTextIndent3"/>
        <w:numPr>
          <w:ilvl w:val="12"/>
          <w:numId w:val="0"/>
        </w:numPr>
        <w:tabs>
          <w:tab w:val="left" w:pos="1260"/>
        </w:tabs>
        <w:ind w:left="630" w:hanging="270"/>
        <w:jc w:val="both"/>
      </w:pPr>
      <w:r w:rsidRPr="00613570">
        <w:t>2. Alerting personnel for possible emergency duty and deploying personnel and equipment to investigate incidents.</w:t>
      </w:r>
    </w:p>
    <w:p w:rsidR="00635644" w:rsidRPr="00613570" w:rsidRDefault="00635644">
      <w:pPr>
        <w:pStyle w:val="BodyTextIndent3"/>
        <w:numPr>
          <w:ilvl w:val="12"/>
          <w:numId w:val="0"/>
        </w:numPr>
        <w:tabs>
          <w:tab w:val="left" w:pos="1260"/>
        </w:tabs>
        <w:ind w:left="630" w:hanging="270"/>
        <w:jc w:val="both"/>
      </w:pPr>
    </w:p>
    <w:p w:rsidR="00635644" w:rsidRPr="00613570" w:rsidRDefault="00635644">
      <w:pPr>
        <w:pStyle w:val="BodyTextIndent3"/>
        <w:numPr>
          <w:ilvl w:val="12"/>
          <w:numId w:val="0"/>
        </w:numPr>
        <w:tabs>
          <w:tab w:val="left" w:pos="1260"/>
        </w:tabs>
        <w:ind w:left="630" w:hanging="270"/>
        <w:jc w:val="both"/>
      </w:pPr>
      <w:r w:rsidRPr="00613570">
        <w:t xml:space="preserve">3. </w:t>
      </w:r>
      <w:r w:rsidRPr="00613570">
        <w:tab/>
        <w:t>Checking equipment and increasing short-term readiness if possible.</w:t>
      </w:r>
    </w:p>
    <w:p w:rsidR="00635644" w:rsidRPr="00613570" w:rsidRDefault="00635644">
      <w:pPr>
        <w:pStyle w:val="BodyTextIndent3"/>
        <w:numPr>
          <w:ilvl w:val="12"/>
          <w:numId w:val="0"/>
        </w:numPr>
        <w:tabs>
          <w:tab w:val="left" w:pos="1260"/>
        </w:tabs>
        <w:ind w:left="630" w:hanging="270"/>
        <w:jc w:val="both"/>
      </w:pPr>
    </w:p>
    <w:p w:rsidR="00635644" w:rsidRPr="00613570" w:rsidRDefault="00635644">
      <w:pPr>
        <w:pStyle w:val="BodyTextIndent3"/>
        <w:numPr>
          <w:ilvl w:val="12"/>
          <w:numId w:val="0"/>
        </w:numPr>
        <w:tabs>
          <w:tab w:val="left" w:pos="1260"/>
        </w:tabs>
        <w:ind w:left="630" w:hanging="270"/>
        <w:jc w:val="both"/>
      </w:pPr>
      <w:r w:rsidRPr="00613570">
        <w:t xml:space="preserve">4. </w:t>
      </w:r>
      <w:r w:rsidRPr="00613570">
        <w:tab/>
        <w:t>Issuing public warning and providing public information if necessary.</w:t>
      </w:r>
    </w:p>
    <w:p w:rsidR="00635644" w:rsidRPr="00613570" w:rsidRDefault="00635644">
      <w:pPr>
        <w:pStyle w:val="BodyTextIndent3"/>
        <w:numPr>
          <w:ilvl w:val="12"/>
          <w:numId w:val="0"/>
        </w:numPr>
        <w:tabs>
          <w:tab w:val="left" w:pos="1260"/>
        </w:tabs>
        <w:ind w:left="360"/>
        <w:jc w:val="both"/>
      </w:pPr>
    </w:p>
    <w:p w:rsidR="00635644" w:rsidRPr="00613570" w:rsidRDefault="00635644">
      <w:pPr>
        <w:pStyle w:val="BodyTextIndent3"/>
        <w:numPr>
          <w:ilvl w:val="12"/>
          <w:numId w:val="0"/>
        </w:numPr>
        <w:tabs>
          <w:tab w:val="left" w:pos="360"/>
          <w:tab w:val="left" w:pos="1260"/>
        </w:tabs>
        <w:ind w:left="360" w:hanging="360"/>
        <w:jc w:val="both"/>
      </w:pPr>
      <w:r w:rsidRPr="00613570">
        <w:rPr>
          <w:b/>
          <w:bCs/>
        </w:rPr>
        <w:t>D.  Level I - Maximum Readiness.</w:t>
      </w:r>
      <w:r w:rsidRPr="00613570">
        <w:t xml:space="preserve">  Maximum readiness is appropriate when there is a significant possibility of a hazardous materials release.  Initiating conditions might include an incident at or near a facility manufacturing or using hazardous materials.  Level 1 readiness actions may include:</w:t>
      </w:r>
    </w:p>
    <w:p w:rsidR="00635644" w:rsidRPr="00613570" w:rsidRDefault="00635644">
      <w:pPr>
        <w:pStyle w:val="BodyTextIndent3"/>
        <w:numPr>
          <w:ilvl w:val="12"/>
          <w:numId w:val="0"/>
        </w:numPr>
        <w:tabs>
          <w:tab w:val="left" w:pos="1260"/>
        </w:tabs>
        <w:ind w:left="630" w:hanging="270"/>
        <w:jc w:val="both"/>
      </w:pPr>
    </w:p>
    <w:p w:rsidR="00635644" w:rsidRPr="00613570" w:rsidRDefault="00635644">
      <w:pPr>
        <w:pStyle w:val="BodyTextIndent3"/>
        <w:numPr>
          <w:ilvl w:val="12"/>
          <w:numId w:val="0"/>
        </w:numPr>
        <w:tabs>
          <w:tab w:val="left" w:pos="1260"/>
        </w:tabs>
        <w:ind w:left="630" w:hanging="270"/>
        <w:jc w:val="both"/>
      </w:pPr>
      <w:r w:rsidRPr="00613570">
        <w:t>1.  Investigating the situation and partially or fully activating the EOC to monitor it.</w:t>
      </w:r>
    </w:p>
    <w:p w:rsidR="00635644" w:rsidRPr="00613570" w:rsidRDefault="00635644">
      <w:pPr>
        <w:pStyle w:val="BodyTextIndent3"/>
        <w:numPr>
          <w:ilvl w:val="12"/>
          <w:numId w:val="0"/>
        </w:numPr>
        <w:tabs>
          <w:tab w:val="left" w:pos="1260"/>
        </w:tabs>
        <w:ind w:left="630" w:hanging="270"/>
        <w:jc w:val="both"/>
      </w:pPr>
    </w:p>
    <w:p w:rsidR="00635644" w:rsidRPr="00613570" w:rsidRDefault="00635644">
      <w:pPr>
        <w:pStyle w:val="BodyTextIndent3"/>
        <w:numPr>
          <w:ilvl w:val="12"/>
          <w:numId w:val="0"/>
        </w:numPr>
        <w:tabs>
          <w:tab w:val="left" w:pos="1260"/>
        </w:tabs>
        <w:ind w:left="630" w:hanging="270"/>
        <w:jc w:val="both"/>
      </w:pPr>
      <w:r w:rsidRPr="00613570">
        <w:t>2.  Placing first responders in alert status; placing off-duty personnel on standby.</w:t>
      </w:r>
    </w:p>
    <w:p w:rsidR="00635644" w:rsidRPr="00613570" w:rsidRDefault="00635644">
      <w:pPr>
        <w:pStyle w:val="BodyTextIndent3"/>
        <w:numPr>
          <w:ilvl w:val="12"/>
          <w:numId w:val="0"/>
        </w:numPr>
        <w:tabs>
          <w:tab w:val="left" w:pos="1260"/>
        </w:tabs>
        <w:ind w:left="630" w:hanging="270"/>
        <w:jc w:val="both"/>
      </w:pPr>
      <w:r w:rsidRPr="00613570">
        <w:lastRenderedPageBreak/>
        <w:t>3.  Advising appropriate state and federal agencies.</w:t>
      </w:r>
    </w:p>
    <w:p w:rsidR="00635644" w:rsidRPr="00613570" w:rsidRDefault="00635644">
      <w:pPr>
        <w:pStyle w:val="BodyTextIndent3"/>
        <w:numPr>
          <w:ilvl w:val="12"/>
          <w:numId w:val="0"/>
        </w:numPr>
        <w:tabs>
          <w:tab w:val="left" w:pos="1260"/>
        </w:tabs>
        <w:ind w:left="630" w:hanging="270"/>
        <w:jc w:val="both"/>
      </w:pPr>
    </w:p>
    <w:p w:rsidR="00635644" w:rsidRPr="00613570" w:rsidRDefault="00635644">
      <w:pPr>
        <w:pStyle w:val="BodyTextIndent3"/>
        <w:numPr>
          <w:ilvl w:val="12"/>
          <w:numId w:val="0"/>
        </w:numPr>
        <w:tabs>
          <w:tab w:val="left" w:pos="1260"/>
        </w:tabs>
        <w:ind w:left="630" w:hanging="270"/>
        <w:jc w:val="both"/>
      </w:pPr>
      <w:r w:rsidRPr="00613570">
        <w:t>4.  Preparing to issue public warning if it becomes necessary.</w:t>
      </w:r>
    </w:p>
    <w:p w:rsidR="00635644" w:rsidRPr="00613570" w:rsidRDefault="00635644">
      <w:pPr>
        <w:numPr>
          <w:ilvl w:val="12"/>
          <w:numId w:val="0"/>
        </w:numPr>
        <w:ind w:left="576" w:hanging="576"/>
        <w:rPr>
          <w:rFonts w:ascii="Arial" w:hAnsi="Arial" w:cs="Arial"/>
          <w:b/>
          <w:bCs/>
        </w:rPr>
      </w:pPr>
    </w:p>
    <w:p w:rsidR="00635644" w:rsidRPr="00613570" w:rsidRDefault="00635644">
      <w:pPr>
        <w:numPr>
          <w:ilvl w:val="12"/>
          <w:numId w:val="0"/>
        </w:numPr>
        <w:ind w:left="576" w:hanging="576"/>
        <w:rPr>
          <w:rFonts w:ascii="Arial" w:hAnsi="Arial" w:cs="Arial"/>
          <w:b/>
          <w:bCs/>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ADMINISTRATION &amp; SUPPORT</w:t>
      </w:r>
    </w:p>
    <w:p w:rsidR="00635644" w:rsidRPr="00613570" w:rsidRDefault="00635644">
      <w:pPr>
        <w:numPr>
          <w:ilvl w:val="12"/>
          <w:numId w:val="0"/>
        </w:numPr>
        <w:ind w:left="1800" w:hanging="720"/>
        <w:rPr>
          <w:rFonts w:ascii="Arial" w:hAnsi="Arial" w:cs="Arial"/>
        </w:rPr>
      </w:pPr>
    </w:p>
    <w:p w:rsidR="00635644" w:rsidRPr="00613570" w:rsidRDefault="00635644">
      <w:pPr>
        <w:pStyle w:val="Heading8"/>
        <w:jc w:val="both"/>
      </w:pPr>
      <w:r w:rsidRPr="00613570">
        <w:t>A.  Support</w:t>
      </w:r>
    </w:p>
    <w:p w:rsidR="00635644" w:rsidRPr="00613570" w:rsidRDefault="00635644">
      <w:pPr>
        <w:numPr>
          <w:ilvl w:val="12"/>
          <w:numId w:val="0"/>
        </w:numPr>
        <w:ind w:left="360"/>
        <w:jc w:val="both"/>
        <w:rPr>
          <w:rFonts w:ascii="Arial" w:hAnsi="Arial" w:cs="Arial"/>
        </w:rPr>
      </w:pPr>
    </w:p>
    <w:p w:rsidR="00635644" w:rsidRPr="00613570" w:rsidRDefault="00635644">
      <w:pPr>
        <w:numPr>
          <w:ilvl w:val="12"/>
          <w:numId w:val="0"/>
        </w:numPr>
        <w:ind w:left="360"/>
        <w:jc w:val="both"/>
        <w:rPr>
          <w:rFonts w:ascii="Arial" w:hAnsi="Arial" w:cs="Arial"/>
        </w:rPr>
      </w:pPr>
      <w:r w:rsidRPr="00613570">
        <w:rPr>
          <w:rFonts w:ascii="Arial" w:hAnsi="Arial" w:cs="Arial"/>
        </w:rPr>
        <w:t xml:space="preserve">When a Hazmat incident exceeds the local capability to resolve we will invoke mutual aid agreements. If these personnel, equipment, and supply resources are insufficient or inappropriate, we will request state assistance from the Disaster District in </w:t>
      </w:r>
      <w:r w:rsidR="005E1863">
        <w:rPr>
          <w:rFonts w:ascii="Arial" w:hAnsi="Arial" w:cs="Arial"/>
        </w:rPr>
        <w:t>Tyler</w:t>
      </w:r>
      <w:r w:rsidRPr="00613570">
        <w:rPr>
          <w:rFonts w:ascii="Arial" w:hAnsi="Arial" w:cs="Arial"/>
        </w:rPr>
        <w:t>.</w:t>
      </w:r>
    </w:p>
    <w:p w:rsidR="00635644" w:rsidRPr="00613570" w:rsidRDefault="00635644">
      <w:pPr>
        <w:numPr>
          <w:ilvl w:val="12"/>
          <w:numId w:val="0"/>
        </w:numPr>
        <w:ind w:left="360"/>
        <w:jc w:val="both"/>
        <w:rPr>
          <w:rFonts w:ascii="Arial" w:hAnsi="Arial" w:cs="Arial"/>
        </w:rPr>
      </w:pPr>
    </w:p>
    <w:p w:rsidR="00635644" w:rsidRPr="00613570" w:rsidRDefault="00635644">
      <w:pPr>
        <w:pStyle w:val="Heading7"/>
        <w:ind w:left="0"/>
        <w:jc w:val="both"/>
      </w:pPr>
      <w:r w:rsidRPr="00613570">
        <w:t>B.  Hazardous Materials Incident Report</w:t>
      </w:r>
    </w:p>
    <w:p w:rsidR="00635644" w:rsidRPr="00613570" w:rsidRDefault="00635644">
      <w:pPr>
        <w:numPr>
          <w:ilvl w:val="12"/>
          <w:numId w:val="0"/>
        </w:numPr>
        <w:ind w:left="720" w:hanging="720"/>
        <w:jc w:val="both"/>
        <w:rPr>
          <w:rFonts w:ascii="Arial" w:hAnsi="Arial" w:cs="Arial"/>
          <w:b/>
          <w:bCs/>
        </w:rPr>
      </w:pPr>
    </w:p>
    <w:p w:rsidR="00635644" w:rsidRPr="00613570" w:rsidRDefault="005E1863">
      <w:pPr>
        <w:pStyle w:val="BodyTextIndent3"/>
        <w:numPr>
          <w:ilvl w:val="12"/>
          <w:numId w:val="0"/>
        </w:numPr>
        <w:ind w:left="360"/>
        <w:jc w:val="both"/>
      </w:pPr>
      <w:r>
        <w:t xml:space="preserve">A form used by </w:t>
      </w:r>
      <w:r w:rsidR="00635644" w:rsidRPr="00613570">
        <w:t xml:space="preserve">the </w:t>
      </w:r>
      <w:r>
        <w:t>Emergency Communications Center</w:t>
      </w:r>
      <w:r w:rsidR="00635644" w:rsidRPr="00613570">
        <w:t xml:space="preserve">, the IC, and the EOC to collect and disseminate information on a Hazmat incident is provided in </w:t>
      </w:r>
      <w:r w:rsidR="00635644" w:rsidRPr="005E1863">
        <w:rPr>
          <w:b/>
        </w:rPr>
        <w:t>Appendix 2</w:t>
      </w:r>
      <w:r w:rsidR="00635644" w:rsidRPr="00613570">
        <w:t>.</w:t>
      </w:r>
    </w:p>
    <w:p w:rsidR="00635644" w:rsidRPr="00613570" w:rsidRDefault="00635644">
      <w:pPr>
        <w:numPr>
          <w:ilvl w:val="12"/>
          <w:numId w:val="0"/>
        </w:numPr>
        <w:ind w:left="720" w:hanging="720"/>
        <w:jc w:val="both"/>
        <w:rPr>
          <w:rFonts w:ascii="Arial" w:hAnsi="Arial" w:cs="Arial"/>
          <w:b/>
          <w:bCs/>
        </w:rPr>
      </w:pPr>
    </w:p>
    <w:p w:rsidR="00635644" w:rsidRPr="00613570" w:rsidRDefault="00635644">
      <w:pPr>
        <w:pStyle w:val="Heading7"/>
        <w:ind w:left="0"/>
        <w:jc w:val="both"/>
      </w:pPr>
      <w:r w:rsidRPr="00613570">
        <w:t>C.  Resources</w:t>
      </w:r>
    </w:p>
    <w:p w:rsidR="00635644" w:rsidRPr="00613570" w:rsidRDefault="00635644">
      <w:pPr>
        <w:numPr>
          <w:ilvl w:val="12"/>
          <w:numId w:val="0"/>
        </w:numPr>
        <w:ind w:left="720" w:hanging="720"/>
        <w:rPr>
          <w:rFonts w:ascii="Arial" w:hAnsi="Arial" w:cs="Arial"/>
        </w:rPr>
      </w:pPr>
    </w:p>
    <w:p w:rsidR="00635644" w:rsidRPr="00613570" w:rsidRDefault="00635644">
      <w:pPr>
        <w:pStyle w:val="BodyTextIndent3"/>
        <w:tabs>
          <w:tab w:val="left" w:pos="540"/>
          <w:tab w:val="left" w:pos="720"/>
        </w:tabs>
        <w:ind w:left="630" w:hanging="270"/>
        <w:jc w:val="both"/>
      </w:pPr>
      <w:r w:rsidRPr="00613570">
        <w:t>1.</w:t>
      </w:r>
      <w:r w:rsidRPr="00613570">
        <w:tab/>
        <w:t xml:space="preserve">General emergency response resources are described in </w:t>
      </w:r>
      <w:r w:rsidRPr="006A76E4">
        <w:rPr>
          <w:b/>
        </w:rPr>
        <w:t>Annex M, Resource      Management</w:t>
      </w:r>
      <w:r w:rsidRPr="00613570">
        <w:t>.</w:t>
      </w:r>
    </w:p>
    <w:p w:rsidR="00635644" w:rsidRPr="00613570" w:rsidRDefault="00635644">
      <w:pPr>
        <w:ind w:left="360"/>
        <w:jc w:val="both"/>
        <w:rPr>
          <w:rFonts w:ascii="Arial" w:hAnsi="Arial" w:cs="Arial"/>
        </w:rPr>
      </w:pPr>
    </w:p>
    <w:p w:rsidR="00635644" w:rsidRPr="00613570" w:rsidRDefault="00635644">
      <w:pPr>
        <w:ind w:left="360"/>
        <w:jc w:val="both"/>
        <w:rPr>
          <w:rFonts w:ascii="Arial" w:hAnsi="Arial" w:cs="Arial"/>
        </w:rPr>
      </w:pPr>
      <w:r w:rsidRPr="00613570">
        <w:rPr>
          <w:rFonts w:ascii="Arial" w:hAnsi="Arial" w:cs="Arial"/>
        </w:rPr>
        <w:t xml:space="preserve">2.  Specialized Hazmat response resources are also described in </w:t>
      </w:r>
      <w:r w:rsidRPr="006A76E4">
        <w:rPr>
          <w:rFonts w:ascii="Arial" w:hAnsi="Arial" w:cs="Arial"/>
          <w:b/>
        </w:rPr>
        <w:t>Annex M</w:t>
      </w:r>
      <w:r w:rsidRPr="00613570">
        <w:rPr>
          <w:rFonts w:ascii="Arial" w:hAnsi="Arial" w:cs="Arial"/>
        </w:rPr>
        <w:t xml:space="preserve">. </w:t>
      </w:r>
    </w:p>
    <w:p w:rsidR="00635644" w:rsidRPr="00613570" w:rsidRDefault="00635644">
      <w:pPr>
        <w:numPr>
          <w:ilvl w:val="12"/>
          <w:numId w:val="0"/>
        </w:numPr>
        <w:ind w:left="360" w:hanging="720"/>
        <w:rPr>
          <w:rFonts w:ascii="Arial" w:hAnsi="Arial" w:cs="Arial"/>
        </w:rPr>
      </w:pPr>
    </w:p>
    <w:p w:rsidR="00635644" w:rsidRPr="00613570" w:rsidRDefault="00635644">
      <w:pPr>
        <w:pStyle w:val="Heading7"/>
        <w:ind w:left="0"/>
        <w:jc w:val="both"/>
      </w:pPr>
      <w:r w:rsidRPr="00613570">
        <w:t>D.  Documentation &amp; Cost Recovery</w:t>
      </w:r>
    </w:p>
    <w:p w:rsidR="00635644" w:rsidRPr="00613570" w:rsidRDefault="00635644">
      <w:pPr>
        <w:numPr>
          <w:ilvl w:val="12"/>
          <w:numId w:val="0"/>
        </w:numPr>
        <w:ind w:left="1440" w:hanging="1080"/>
        <w:jc w:val="both"/>
        <w:rPr>
          <w:rFonts w:ascii="Arial" w:hAnsi="Arial" w:cs="Arial"/>
          <w:b/>
          <w:bCs/>
        </w:rPr>
      </w:pPr>
    </w:p>
    <w:p w:rsidR="00635644" w:rsidRPr="00613570" w:rsidRDefault="00635644">
      <w:pPr>
        <w:ind w:left="360"/>
        <w:jc w:val="both"/>
        <w:rPr>
          <w:rFonts w:ascii="Arial" w:hAnsi="Arial" w:cs="Arial"/>
        </w:rPr>
      </w:pPr>
      <w:r w:rsidRPr="00613570">
        <w:rPr>
          <w:rFonts w:ascii="Arial" w:hAnsi="Arial" w:cs="Arial"/>
        </w:rPr>
        <w:t xml:space="preserve">The company or individual responsible for the Hazmat release is liable for the cost of clean-up, structural and environmental damage, </w:t>
      </w:r>
      <w:r w:rsidR="006A76E4">
        <w:rPr>
          <w:rFonts w:ascii="Arial" w:hAnsi="Arial" w:cs="Arial"/>
        </w:rPr>
        <w:t>and personal injury or death.  The local government</w:t>
      </w:r>
      <w:r w:rsidRPr="00613570">
        <w:rPr>
          <w:rFonts w:ascii="Arial" w:hAnsi="Arial" w:cs="Arial"/>
        </w:rPr>
        <w:t xml:space="preserve"> will maintain records of personnel and equipment used and supplies expended during the response and recovery phase to support any efforts to recoup costs from the responsible party.   If the responsible party cannot be identified, we may be eligible for reimbursement of certain Hazmat response costs by the U.S. Environmental Protection Agency (EPA); this program requires timely submission of an application with supporting data to EPA Region IV in Dallas.    </w:t>
      </w:r>
    </w:p>
    <w:p w:rsidR="00635644" w:rsidRPr="00613570" w:rsidRDefault="00635644">
      <w:pPr>
        <w:numPr>
          <w:ilvl w:val="12"/>
          <w:numId w:val="0"/>
        </w:numPr>
        <w:ind w:left="900" w:hanging="270"/>
        <w:jc w:val="both"/>
        <w:rPr>
          <w:rFonts w:ascii="Arial" w:hAnsi="Arial" w:cs="Arial"/>
        </w:rPr>
      </w:pPr>
    </w:p>
    <w:p w:rsidR="00635644" w:rsidRPr="00613570" w:rsidRDefault="00635644">
      <w:pPr>
        <w:numPr>
          <w:ilvl w:val="0"/>
          <w:numId w:val="34"/>
        </w:numPr>
        <w:jc w:val="both"/>
        <w:rPr>
          <w:rFonts w:ascii="Arial" w:hAnsi="Arial" w:cs="Arial"/>
          <w:b/>
          <w:bCs/>
        </w:rPr>
      </w:pPr>
      <w:r w:rsidRPr="00613570">
        <w:rPr>
          <w:rFonts w:ascii="Arial" w:hAnsi="Arial" w:cs="Arial"/>
          <w:b/>
          <w:bCs/>
        </w:rPr>
        <w:t>Post Incident Review</w:t>
      </w:r>
    </w:p>
    <w:p w:rsidR="00635644" w:rsidRPr="00613570" w:rsidRDefault="00635644">
      <w:pPr>
        <w:jc w:val="both"/>
        <w:rPr>
          <w:rFonts w:ascii="Arial" w:hAnsi="Arial" w:cs="Arial"/>
          <w:b/>
          <w:bCs/>
        </w:rPr>
      </w:pPr>
    </w:p>
    <w:p w:rsidR="00635644" w:rsidRPr="00613570" w:rsidRDefault="00635644">
      <w:pPr>
        <w:ind w:left="360"/>
        <w:jc w:val="both"/>
        <w:rPr>
          <w:rFonts w:ascii="Arial" w:hAnsi="Arial" w:cs="Arial"/>
        </w:rPr>
      </w:pPr>
      <w:r w:rsidRPr="00613570">
        <w:rPr>
          <w:rFonts w:ascii="Arial" w:hAnsi="Arial" w:cs="Arial"/>
        </w:rPr>
        <w:t>For Level III incidents, the IC will prepare a short report summarizing the incident, including the cause, critique of response actions, damage assessment, expenditures, and conclusions.  Resources for this report may include radio logs, tapes, regulated site records, police reports, fire reports, etc.  This report will be circulated to all agencies and individuals tasked in this annex.</w:t>
      </w:r>
    </w:p>
    <w:p w:rsidR="00635644" w:rsidRPr="00613570" w:rsidRDefault="00635644">
      <w:pPr>
        <w:numPr>
          <w:ilvl w:val="12"/>
          <w:numId w:val="0"/>
        </w:numPr>
        <w:ind w:left="630" w:hanging="270"/>
        <w:rPr>
          <w:rFonts w:ascii="Arial" w:hAnsi="Arial" w:cs="Arial"/>
        </w:rPr>
      </w:pPr>
    </w:p>
    <w:p w:rsidR="00635644" w:rsidRPr="00613570" w:rsidRDefault="00635644">
      <w:pPr>
        <w:pStyle w:val="Heading7"/>
        <w:numPr>
          <w:ilvl w:val="0"/>
          <w:numId w:val="35"/>
        </w:numPr>
        <w:jc w:val="both"/>
      </w:pPr>
      <w:r w:rsidRPr="00613570">
        <w:t>Training</w:t>
      </w:r>
    </w:p>
    <w:p w:rsidR="00635644" w:rsidRPr="00613570" w:rsidRDefault="00635644">
      <w:pPr>
        <w:numPr>
          <w:ilvl w:val="12"/>
          <w:numId w:val="0"/>
        </w:numPr>
        <w:ind w:left="720" w:hanging="720"/>
        <w:jc w:val="both"/>
        <w:rPr>
          <w:rFonts w:ascii="Arial" w:hAnsi="Arial" w:cs="Arial"/>
        </w:rPr>
      </w:pPr>
    </w:p>
    <w:p w:rsidR="00635644" w:rsidRPr="00613570" w:rsidRDefault="00635644">
      <w:pPr>
        <w:pStyle w:val="BodyTextIndent3"/>
        <w:numPr>
          <w:ilvl w:val="12"/>
          <w:numId w:val="0"/>
        </w:numPr>
        <w:ind w:left="360"/>
        <w:jc w:val="both"/>
      </w:pPr>
      <w:r w:rsidRPr="00613570">
        <w:t>To comply with emergency worker protection standards, department and agency heads will determine requirements for hazardous materials training for emergency response and medical personnel with Hazmat incident response duties, develop and disseminate schedules for training, and maintain records of such training.</w:t>
      </w:r>
    </w:p>
    <w:p w:rsidR="00635644" w:rsidRPr="00613570" w:rsidRDefault="00635644">
      <w:pPr>
        <w:numPr>
          <w:ilvl w:val="12"/>
          <w:numId w:val="0"/>
        </w:numPr>
        <w:ind w:left="1440" w:hanging="1440"/>
        <w:jc w:val="both"/>
        <w:rPr>
          <w:rFonts w:ascii="Arial" w:hAnsi="Arial" w:cs="Arial"/>
          <w:b/>
          <w:bCs/>
        </w:rPr>
      </w:pPr>
    </w:p>
    <w:p w:rsidR="00635644" w:rsidRPr="00613570" w:rsidRDefault="00635644">
      <w:pPr>
        <w:pStyle w:val="Heading7"/>
        <w:numPr>
          <w:ilvl w:val="0"/>
          <w:numId w:val="36"/>
        </w:numPr>
        <w:jc w:val="both"/>
      </w:pPr>
      <w:r w:rsidRPr="00613570">
        <w:t>Personal Protective Equipment</w:t>
      </w:r>
    </w:p>
    <w:p w:rsidR="00635644" w:rsidRPr="00613570" w:rsidRDefault="00635644">
      <w:pPr>
        <w:numPr>
          <w:ilvl w:val="12"/>
          <w:numId w:val="0"/>
        </w:numPr>
        <w:ind w:left="1440" w:hanging="720"/>
        <w:jc w:val="both"/>
        <w:rPr>
          <w:rFonts w:ascii="Arial" w:hAnsi="Arial" w:cs="Arial"/>
          <w:b/>
          <w:bCs/>
        </w:rPr>
      </w:pPr>
    </w:p>
    <w:p w:rsidR="00635644" w:rsidRPr="00613570" w:rsidRDefault="00635644">
      <w:pPr>
        <w:pStyle w:val="BodyTextIndent3"/>
        <w:numPr>
          <w:ilvl w:val="12"/>
          <w:numId w:val="0"/>
        </w:numPr>
        <w:ind w:left="360"/>
        <w:jc w:val="both"/>
      </w:pPr>
      <w:r w:rsidRPr="00613570">
        <w:t xml:space="preserve">To comply with emergency worker protection standards, department heads will prescribe the use of personal protective equipment for emergency response and medical personnel who require it.  </w:t>
      </w:r>
      <w:r w:rsidRPr="006A76E4">
        <w:rPr>
          <w:b/>
        </w:rPr>
        <w:t>Appendix 3</w:t>
      </w:r>
      <w:r w:rsidRPr="00613570">
        <w:t xml:space="preserve"> contains further information on the equipment required to protect against various types of hazards.</w:t>
      </w:r>
    </w:p>
    <w:p w:rsidR="00635644" w:rsidRPr="00613570" w:rsidRDefault="00635644">
      <w:pPr>
        <w:numPr>
          <w:ilvl w:val="12"/>
          <w:numId w:val="0"/>
        </w:numPr>
        <w:ind w:left="360" w:hanging="720"/>
        <w:jc w:val="both"/>
        <w:rPr>
          <w:rFonts w:ascii="Arial" w:hAnsi="Arial" w:cs="Arial"/>
          <w:b/>
          <w:bCs/>
        </w:rPr>
      </w:pPr>
    </w:p>
    <w:p w:rsidR="00635644" w:rsidRPr="00613570" w:rsidRDefault="00635644">
      <w:pPr>
        <w:pStyle w:val="Heading7"/>
        <w:numPr>
          <w:ilvl w:val="0"/>
          <w:numId w:val="37"/>
        </w:numPr>
        <w:jc w:val="both"/>
      </w:pPr>
      <w:r w:rsidRPr="00613570">
        <w:t>Plan Testing and Correction</w:t>
      </w:r>
    </w:p>
    <w:p w:rsidR="00635644" w:rsidRPr="00613570" w:rsidRDefault="00635644">
      <w:pPr>
        <w:numPr>
          <w:ilvl w:val="12"/>
          <w:numId w:val="0"/>
        </w:numPr>
        <w:ind w:left="720" w:hanging="360"/>
        <w:jc w:val="both"/>
        <w:rPr>
          <w:rFonts w:ascii="Arial" w:hAnsi="Arial" w:cs="Arial"/>
          <w:b/>
          <w:bCs/>
        </w:rPr>
      </w:pPr>
    </w:p>
    <w:p w:rsidR="00635644" w:rsidRPr="00613570" w:rsidRDefault="00635644">
      <w:pPr>
        <w:numPr>
          <w:ilvl w:val="1"/>
          <w:numId w:val="37"/>
        </w:numPr>
        <w:jc w:val="both"/>
        <w:rPr>
          <w:rFonts w:ascii="Arial" w:hAnsi="Arial" w:cs="Arial"/>
        </w:rPr>
      </w:pPr>
      <w:r w:rsidRPr="00613570">
        <w:rPr>
          <w:rFonts w:ascii="Arial" w:hAnsi="Arial" w:cs="Arial"/>
        </w:rPr>
        <w:t>Departmental and interdepartmental drills, tabletop exercises, functional exercises, or full-scale exercises d</w:t>
      </w:r>
      <w:r w:rsidR="00EB424B" w:rsidRPr="00613570">
        <w:rPr>
          <w:rFonts w:ascii="Arial" w:hAnsi="Arial" w:cs="Arial"/>
        </w:rPr>
        <w:t>ealing with Hazmat incidents should</w:t>
      </w:r>
      <w:r w:rsidRPr="00613570">
        <w:rPr>
          <w:rFonts w:ascii="Arial" w:hAnsi="Arial" w:cs="Arial"/>
        </w:rPr>
        <w:t xml:space="preserve"> be included in the local emergency exercise schedule.   Where possible, regulated facilities and Hazmat transportation companies should be invited to participate in drills and exercises.</w:t>
      </w:r>
    </w:p>
    <w:p w:rsidR="00635644" w:rsidRPr="00613570" w:rsidRDefault="00635644">
      <w:pPr>
        <w:ind w:left="720" w:hanging="360"/>
        <w:jc w:val="both"/>
        <w:rPr>
          <w:rFonts w:ascii="Arial" w:hAnsi="Arial" w:cs="Arial"/>
        </w:rPr>
      </w:pPr>
    </w:p>
    <w:p w:rsidR="00635644" w:rsidRPr="00613570" w:rsidRDefault="00635644">
      <w:pPr>
        <w:numPr>
          <w:ilvl w:val="1"/>
          <w:numId w:val="38"/>
        </w:numPr>
        <w:jc w:val="both"/>
        <w:rPr>
          <w:rFonts w:ascii="Arial" w:hAnsi="Arial" w:cs="Arial"/>
        </w:rPr>
      </w:pPr>
      <w:r w:rsidRPr="00613570">
        <w:rPr>
          <w:rFonts w:ascii="Arial" w:hAnsi="Arial" w:cs="Arial"/>
        </w:rPr>
        <w:t xml:space="preserve">This annex should be corrected and revised, if required, based on the results of exercise critiques. </w:t>
      </w:r>
    </w:p>
    <w:p w:rsidR="00635644" w:rsidRPr="00613570" w:rsidRDefault="00635644">
      <w:pPr>
        <w:jc w:val="both"/>
        <w:rPr>
          <w:rFonts w:ascii="Arial" w:hAnsi="Arial" w:cs="Arial"/>
        </w:rPr>
      </w:pPr>
    </w:p>
    <w:p w:rsidR="00635644" w:rsidRPr="00613570" w:rsidRDefault="00635644">
      <w:pPr>
        <w:pStyle w:val="Heading7"/>
        <w:numPr>
          <w:ilvl w:val="0"/>
          <w:numId w:val="37"/>
        </w:numPr>
        <w:jc w:val="both"/>
      </w:pPr>
      <w:r w:rsidRPr="00613570">
        <w:t>Communications</w:t>
      </w:r>
    </w:p>
    <w:p w:rsidR="00635644" w:rsidRPr="00613570" w:rsidRDefault="00635644">
      <w:pPr>
        <w:numPr>
          <w:ilvl w:val="12"/>
          <w:numId w:val="0"/>
        </w:numPr>
        <w:ind w:left="540" w:hanging="180"/>
        <w:jc w:val="both"/>
        <w:rPr>
          <w:rFonts w:ascii="Arial" w:hAnsi="Arial" w:cs="Arial"/>
        </w:rPr>
      </w:pPr>
    </w:p>
    <w:p w:rsidR="00635644" w:rsidRPr="00613570" w:rsidRDefault="00635644">
      <w:pPr>
        <w:pStyle w:val="BodyTextIndent3"/>
        <w:numPr>
          <w:ilvl w:val="1"/>
          <w:numId w:val="37"/>
        </w:numPr>
        <w:jc w:val="both"/>
      </w:pPr>
      <w:r w:rsidRPr="00613570">
        <w:t xml:space="preserve">The fire department and EMS will communicate on </w:t>
      </w:r>
      <w:r w:rsidR="00EB424B" w:rsidRPr="00613570">
        <w:t xml:space="preserve">Tactical </w:t>
      </w:r>
      <w:r w:rsidRPr="00613570">
        <w:t>channe</w:t>
      </w:r>
      <w:r w:rsidR="00EB424B" w:rsidRPr="00613570">
        <w:t>ls</w:t>
      </w:r>
      <w:r w:rsidRPr="00613570">
        <w:t xml:space="preserve">.   Law enforcement will communicate on </w:t>
      </w:r>
      <w:r w:rsidR="00EB424B" w:rsidRPr="00613570">
        <w:t>tactical channels</w:t>
      </w:r>
      <w:r w:rsidRPr="00613570">
        <w:t xml:space="preserve">.  Public Works will communicate on </w:t>
      </w:r>
      <w:r w:rsidR="00EB424B" w:rsidRPr="00613570">
        <w:t>interlocal channels</w:t>
      </w:r>
      <w:r w:rsidRPr="00613570">
        <w:t>.</w:t>
      </w:r>
    </w:p>
    <w:p w:rsidR="00635644" w:rsidRPr="00613570" w:rsidRDefault="00635644">
      <w:pPr>
        <w:pStyle w:val="BodyTextIndent3"/>
        <w:ind w:left="360"/>
        <w:jc w:val="both"/>
      </w:pPr>
    </w:p>
    <w:p w:rsidR="00635644" w:rsidRPr="00613570" w:rsidRDefault="00EB424B">
      <w:pPr>
        <w:pStyle w:val="BodyTextIndent3"/>
        <w:numPr>
          <w:ilvl w:val="1"/>
          <w:numId w:val="37"/>
        </w:numPr>
        <w:jc w:val="both"/>
      </w:pPr>
      <w:r w:rsidRPr="00613570">
        <w:t>Interlocal interop channels</w:t>
      </w:r>
      <w:r w:rsidR="00635644" w:rsidRPr="00613570">
        <w:t xml:space="preserve"> will be used for inter-departmental and interagency communications.</w:t>
      </w:r>
    </w:p>
    <w:p w:rsidR="00635644" w:rsidRPr="00613570" w:rsidRDefault="00635644">
      <w:pPr>
        <w:ind w:left="360" w:firstLine="360"/>
        <w:jc w:val="both"/>
        <w:rPr>
          <w:rFonts w:ascii="Arial" w:hAnsi="Arial" w:cs="Arial"/>
        </w:rPr>
      </w:pPr>
    </w:p>
    <w:p w:rsidR="00635644" w:rsidRPr="00613570" w:rsidRDefault="00635644">
      <w:pPr>
        <w:ind w:left="360" w:firstLine="360"/>
        <w:jc w:val="both"/>
        <w:rPr>
          <w:rFonts w:ascii="Arial" w:hAnsi="Arial" w:cs="Arial"/>
        </w:rPr>
      </w:pPr>
    </w:p>
    <w:p w:rsidR="00635644" w:rsidRPr="00613570" w:rsidRDefault="00635644" w:rsidP="005C63A0">
      <w:pPr>
        <w:pStyle w:val="Heading3"/>
        <w:numPr>
          <w:ilvl w:val="0"/>
          <w:numId w:val="2"/>
        </w:numPr>
        <w:pBdr>
          <w:top w:val="single" w:sz="4" w:space="1" w:color="auto"/>
          <w:left w:val="single" w:sz="4" w:space="4" w:color="auto"/>
          <w:bottom w:val="single" w:sz="4" w:space="1" w:color="auto"/>
          <w:right w:val="single" w:sz="4" w:space="4" w:color="auto"/>
        </w:pBdr>
      </w:pPr>
      <w:r w:rsidRPr="00613570">
        <w:t>ANNEX DEVELOPMENT &amp; MAINTENANCE</w:t>
      </w:r>
    </w:p>
    <w:p w:rsidR="00635644" w:rsidRPr="00613570" w:rsidRDefault="00635644">
      <w:pPr>
        <w:numPr>
          <w:ilvl w:val="12"/>
          <w:numId w:val="0"/>
        </w:numPr>
        <w:ind w:left="720" w:hanging="720"/>
        <w:rPr>
          <w:rFonts w:ascii="Arial" w:hAnsi="Arial" w:cs="Arial"/>
          <w:b/>
          <w:bCs/>
        </w:rPr>
      </w:pPr>
    </w:p>
    <w:p w:rsidR="00635644" w:rsidRPr="00613570" w:rsidRDefault="006A76E4">
      <w:pPr>
        <w:ind w:left="360" w:hanging="360"/>
        <w:jc w:val="both"/>
        <w:rPr>
          <w:rFonts w:ascii="Arial" w:hAnsi="Arial" w:cs="Arial"/>
        </w:rPr>
      </w:pPr>
      <w:r>
        <w:rPr>
          <w:rFonts w:ascii="Arial" w:hAnsi="Arial" w:cs="Arial"/>
        </w:rPr>
        <w:t xml:space="preserve">A. The </w:t>
      </w:r>
      <w:r w:rsidR="00EB424B" w:rsidRPr="00613570">
        <w:rPr>
          <w:rFonts w:ascii="Arial" w:hAnsi="Arial" w:cs="Arial"/>
        </w:rPr>
        <w:t>Wood County EMC</w:t>
      </w:r>
      <w:r w:rsidR="00635644" w:rsidRPr="00613570">
        <w:rPr>
          <w:rFonts w:ascii="Arial" w:hAnsi="Arial" w:cs="Arial"/>
        </w:rPr>
        <w:t xml:space="preserve"> is responsible for developing and maintaining this annex.   Recommended changes to this annex will be forwarded to </w:t>
      </w:r>
      <w:r>
        <w:rPr>
          <w:rFonts w:ascii="Arial" w:hAnsi="Arial" w:cs="Arial"/>
        </w:rPr>
        <w:t xml:space="preserve">the </w:t>
      </w:r>
      <w:r w:rsidR="00EB424B" w:rsidRPr="00613570">
        <w:rPr>
          <w:rFonts w:ascii="Arial" w:hAnsi="Arial" w:cs="Arial"/>
        </w:rPr>
        <w:t>Wood County EMC</w:t>
      </w:r>
      <w:r w:rsidR="00635644" w:rsidRPr="00613570">
        <w:rPr>
          <w:rFonts w:ascii="Arial" w:hAnsi="Arial" w:cs="Arial"/>
        </w:rPr>
        <w:t xml:space="preserve"> as needs become apparent.</w:t>
      </w:r>
    </w:p>
    <w:p w:rsidR="00635644" w:rsidRPr="00613570" w:rsidRDefault="00635644">
      <w:pPr>
        <w:ind w:left="360" w:hanging="360"/>
        <w:jc w:val="both"/>
        <w:rPr>
          <w:rFonts w:ascii="Arial" w:hAnsi="Arial" w:cs="Arial"/>
        </w:rPr>
      </w:pPr>
    </w:p>
    <w:p w:rsidR="00635644" w:rsidRPr="00613570" w:rsidRDefault="00635644">
      <w:pPr>
        <w:ind w:left="360" w:hanging="360"/>
        <w:jc w:val="both"/>
        <w:rPr>
          <w:rFonts w:ascii="Arial" w:hAnsi="Arial" w:cs="Arial"/>
        </w:rPr>
      </w:pPr>
      <w:r w:rsidRPr="00613570">
        <w:rPr>
          <w:rFonts w:ascii="Arial" w:hAnsi="Arial" w:cs="Arial"/>
        </w:rPr>
        <w:t xml:space="preserve">B.  This annex will be revised and updated in accordance with the schedule outlined in Section X of the </w:t>
      </w:r>
      <w:r w:rsidRPr="006A76E4">
        <w:rPr>
          <w:rFonts w:ascii="Arial" w:hAnsi="Arial" w:cs="Arial"/>
          <w:b/>
        </w:rPr>
        <w:t>Basic Plan</w:t>
      </w:r>
      <w:r w:rsidRPr="00613570">
        <w:rPr>
          <w:rFonts w:ascii="Arial" w:hAnsi="Arial" w:cs="Arial"/>
        </w:rPr>
        <w:t>.</w:t>
      </w:r>
    </w:p>
    <w:p w:rsidR="00635644" w:rsidRPr="00613570" w:rsidRDefault="00635644">
      <w:pPr>
        <w:ind w:left="360" w:hanging="360"/>
        <w:jc w:val="both"/>
        <w:rPr>
          <w:rFonts w:ascii="Arial" w:hAnsi="Arial" w:cs="Arial"/>
        </w:rPr>
      </w:pPr>
    </w:p>
    <w:p w:rsidR="00635644" w:rsidRPr="00613570" w:rsidRDefault="00635644">
      <w:pPr>
        <w:numPr>
          <w:ilvl w:val="0"/>
          <w:numId w:val="38"/>
        </w:numPr>
        <w:jc w:val="both"/>
        <w:rPr>
          <w:rFonts w:ascii="Arial" w:hAnsi="Arial" w:cs="Arial"/>
        </w:rPr>
      </w:pPr>
      <w:r w:rsidRPr="00613570">
        <w:rPr>
          <w:rFonts w:ascii="Arial" w:hAnsi="Arial" w:cs="Arial"/>
        </w:rPr>
        <w:t xml:space="preserve">Regulated facilities report their Hazmat inventories annually to the State Emergency Response Commission (SERC), the LEPC, and local fire departments.  These reports affect the data in </w:t>
      </w:r>
      <w:r w:rsidRPr="00A92779">
        <w:rPr>
          <w:rFonts w:ascii="Arial" w:hAnsi="Arial" w:cs="Arial"/>
          <w:b/>
        </w:rPr>
        <w:t>Appendices 5, 6, and 8</w:t>
      </w:r>
      <w:r w:rsidRPr="00613570">
        <w:rPr>
          <w:rFonts w:ascii="Arial" w:hAnsi="Arial" w:cs="Arial"/>
        </w:rPr>
        <w:t>, which may require more frequent update than the rest of this annex.</w:t>
      </w:r>
    </w:p>
    <w:p w:rsidR="00635644" w:rsidRPr="00613570" w:rsidRDefault="00635644">
      <w:pPr>
        <w:jc w:val="both"/>
        <w:rPr>
          <w:rFonts w:ascii="Arial" w:hAnsi="Arial" w:cs="Arial"/>
        </w:rPr>
      </w:pPr>
    </w:p>
    <w:p w:rsidR="00635644" w:rsidRPr="00613570" w:rsidRDefault="00635644">
      <w:pPr>
        <w:numPr>
          <w:ilvl w:val="0"/>
          <w:numId w:val="38"/>
        </w:numPr>
        <w:jc w:val="both"/>
        <w:rPr>
          <w:rFonts w:ascii="Arial" w:hAnsi="Arial" w:cs="Arial"/>
        </w:rPr>
      </w:pPr>
      <w:r w:rsidRPr="00613570">
        <w:rPr>
          <w:rFonts w:ascii="Arial" w:hAnsi="Arial" w:cs="Arial"/>
        </w:rPr>
        <w:t>All agencies assigned responsibilities in this annex are responsible for developing and maintaining SOPs needed to carry out the tasks assigned in the annex.</w:t>
      </w:r>
    </w:p>
    <w:p w:rsidR="00635644" w:rsidRDefault="00635644">
      <w:pPr>
        <w:ind w:left="1080" w:hanging="270"/>
        <w:jc w:val="both"/>
        <w:rPr>
          <w:rFonts w:ascii="Arial" w:hAnsi="Arial" w:cs="Arial"/>
        </w:rPr>
      </w:pPr>
    </w:p>
    <w:p w:rsidR="006A76E4" w:rsidRDefault="006A76E4">
      <w:pPr>
        <w:ind w:left="1080" w:hanging="270"/>
        <w:jc w:val="both"/>
        <w:rPr>
          <w:rFonts w:ascii="Arial" w:hAnsi="Arial" w:cs="Arial"/>
        </w:rPr>
      </w:pPr>
    </w:p>
    <w:p w:rsidR="006A76E4" w:rsidRPr="00613570" w:rsidRDefault="006A76E4">
      <w:pPr>
        <w:ind w:left="1080" w:hanging="270"/>
        <w:jc w:val="both"/>
        <w:rPr>
          <w:rFonts w:ascii="Arial" w:hAnsi="Arial" w:cs="Arial"/>
        </w:rPr>
      </w:pPr>
    </w:p>
    <w:p w:rsidR="00635644" w:rsidRPr="00613570" w:rsidRDefault="00635644">
      <w:pPr>
        <w:pStyle w:val="Heading3"/>
        <w:numPr>
          <w:ilvl w:val="0"/>
          <w:numId w:val="2"/>
        </w:numPr>
        <w:pBdr>
          <w:top w:val="single" w:sz="4" w:space="1" w:color="auto"/>
          <w:left w:val="single" w:sz="4" w:space="4" w:color="auto"/>
          <w:bottom w:val="single" w:sz="4" w:space="1" w:color="auto"/>
          <w:right w:val="single" w:sz="4" w:space="4" w:color="auto"/>
        </w:pBdr>
        <w:jc w:val="both"/>
      </w:pPr>
      <w:r w:rsidRPr="00613570">
        <w:t>REFERENCES</w:t>
      </w:r>
    </w:p>
    <w:p w:rsidR="00635644" w:rsidRPr="00613570" w:rsidRDefault="00635644">
      <w:pPr>
        <w:jc w:val="both"/>
        <w:rPr>
          <w:rFonts w:ascii="Arial" w:hAnsi="Arial" w:cs="Arial"/>
        </w:rPr>
      </w:pPr>
    </w:p>
    <w:p w:rsidR="00635644" w:rsidRPr="00613570" w:rsidRDefault="00635644">
      <w:pPr>
        <w:jc w:val="both"/>
        <w:rPr>
          <w:rFonts w:ascii="Arial" w:hAnsi="Arial" w:cs="Arial"/>
        </w:rPr>
      </w:pPr>
      <w:r w:rsidRPr="00613570">
        <w:rPr>
          <w:rFonts w:ascii="Arial" w:hAnsi="Arial" w:cs="Arial"/>
          <w:b/>
          <w:bCs/>
        </w:rPr>
        <w:lastRenderedPageBreak/>
        <w:t>A.</w:t>
      </w:r>
      <w:r w:rsidRPr="00613570">
        <w:rPr>
          <w:rFonts w:ascii="Arial" w:hAnsi="Arial" w:cs="Arial"/>
        </w:rPr>
        <w:t xml:space="preserve">  FEMA, </w:t>
      </w:r>
      <w:r w:rsidR="00683F6C" w:rsidRPr="00613570">
        <w:rPr>
          <w:rFonts w:ascii="Arial" w:hAnsi="Arial" w:cs="Arial"/>
          <w:i/>
          <w:iCs/>
        </w:rPr>
        <w:t>Comprehensive Preparedness Guide (CPG-101)</w:t>
      </w:r>
    </w:p>
    <w:p w:rsidR="00635644" w:rsidRPr="00613570" w:rsidRDefault="00635644">
      <w:pPr>
        <w:jc w:val="both"/>
        <w:rPr>
          <w:rFonts w:ascii="Arial" w:hAnsi="Arial" w:cs="Arial"/>
        </w:rPr>
      </w:pPr>
    </w:p>
    <w:p w:rsidR="00635644" w:rsidRPr="00613570" w:rsidRDefault="00635644">
      <w:pPr>
        <w:jc w:val="both"/>
        <w:rPr>
          <w:rFonts w:ascii="Arial" w:hAnsi="Arial" w:cs="Arial"/>
        </w:rPr>
      </w:pPr>
      <w:r w:rsidRPr="00613570">
        <w:rPr>
          <w:rFonts w:ascii="Arial" w:hAnsi="Arial" w:cs="Arial"/>
          <w:b/>
          <w:bCs/>
        </w:rPr>
        <w:t>B.</w:t>
      </w:r>
      <w:r w:rsidRPr="00613570">
        <w:rPr>
          <w:rFonts w:ascii="Arial" w:hAnsi="Arial" w:cs="Arial"/>
        </w:rPr>
        <w:t xml:space="preserve">  National Response Team, </w:t>
      </w:r>
      <w:r w:rsidRPr="00613570">
        <w:rPr>
          <w:rFonts w:ascii="Arial" w:hAnsi="Arial" w:cs="Arial"/>
          <w:i/>
          <w:iCs/>
        </w:rPr>
        <w:t xml:space="preserve">Hazardous Material Emergency Planning Guide </w:t>
      </w:r>
      <w:r w:rsidRPr="00613570">
        <w:rPr>
          <w:rFonts w:ascii="Arial" w:hAnsi="Arial" w:cs="Arial"/>
        </w:rPr>
        <w:t>(NRT-1).</w:t>
      </w:r>
    </w:p>
    <w:p w:rsidR="00635644" w:rsidRPr="00613570" w:rsidRDefault="00635644">
      <w:pPr>
        <w:pStyle w:val="wfxRecipient"/>
        <w:jc w:val="both"/>
        <w:rPr>
          <w:rFonts w:ascii="Arial" w:hAnsi="Arial" w:cs="Arial"/>
        </w:rPr>
      </w:pPr>
    </w:p>
    <w:p w:rsidR="00635644" w:rsidRPr="00613570" w:rsidRDefault="00635644" w:rsidP="005C63A0">
      <w:pPr>
        <w:jc w:val="both"/>
        <w:rPr>
          <w:rFonts w:ascii="Arial" w:hAnsi="Arial" w:cs="Arial"/>
          <w:i/>
          <w:iCs/>
        </w:rPr>
      </w:pPr>
      <w:r w:rsidRPr="00613570">
        <w:rPr>
          <w:rFonts w:ascii="Arial" w:hAnsi="Arial" w:cs="Arial"/>
          <w:b/>
          <w:bCs/>
        </w:rPr>
        <w:t xml:space="preserve">C.  </w:t>
      </w:r>
      <w:r w:rsidRPr="00613570">
        <w:rPr>
          <w:rFonts w:ascii="Arial" w:hAnsi="Arial" w:cs="Arial"/>
        </w:rPr>
        <w:t xml:space="preserve">US Department of Transportation, </w:t>
      </w:r>
      <w:r w:rsidRPr="00613570">
        <w:rPr>
          <w:rFonts w:ascii="Arial" w:hAnsi="Arial" w:cs="Arial"/>
          <w:i/>
          <w:iCs/>
        </w:rPr>
        <w:t>Emergency Response Guidebook.</w:t>
      </w:r>
    </w:p>
    <w:p w:rsidR="00635644" w:rsidRPr="00613570" w:rsidRDefault="00635644">
      <w:pPr>
        <w:jc w:val="center"/>
        <w:rPr>
          <w:rFonts w:ascii="Arial" w:hAnsi="Arial" w:cs="Arial"/>
          <w:b/>
          <w:bCs/>
        </w:rPr>
      </w:pPr>
    </w:p>
    <w:p w:rsidR="00635644" w:rsidRPr="00613570" w:rsidRDefault="00635644">
      <w:pPr>
        <w:pStyle w:val="Heading8"/>
      </w:pPr>
      <w:r w:rsidRPr="00613570">
        <w:t>APPENDICES</w:t>
      </w:r>
    </w:p>
    <w:p w:rsidR="00635644" w:rsidRPr="00613570" w:rsidRDefault="00635644">
      <w:pPr>
        <w:rPr>
          <w:rFonts w:ascii="Arial" w:hAnsi="Arial" w:cs="Arial"/>
        </w:rPr>
      </w:pPr>
    </w:p>
    <w:p w:rsidR="00635644" w:rsidRPr="00613570" w:rsidRDefault="00635644">
      <w:pPr>
        <w:tabs>
          <w:tab w:val="right" w:leader="dot" w:pos="9000"/>
        </w:tabs>
        <w:rPr>
          <w:rFonts w:ascii="Arial" w:hAnsi="Arial" w:cs="Arial"/>
        </w:rPr>
      </w:pPr>
      <w:r w:rsidRPr="00613570">
        <w:rPr>
          <w:rFonts w:ascii="Arial" w:hAnsi="Arial" w:cs="Arial"/>
        </w:rPr>
        <w:t>Appendix 1</w:t>
      </w:r>
      <w:r w:rsidRPr="00613570">
        <w:rPr>
          <w:rFonts w:ascii="Arial" w:hAnsi="Arial" w:cs="Arial"/>
        </w:rPr>
        <w:tab/>
        <w:t>General Hazmat Response Checklist</w:t>
      </w:r>
    </w:p>
    <w:p w:rsidR="00635644" w:rsidRPr="00613570" w:rsidRDefault="00635644">
      <w:pPr>
        <w:tabs>
          <w:tab w:val="right" w:leader="dot" w:pos="9000"/>
        </w:tabs>
        <w:rPr>
          <w:rFonts w:ascii="Arial" w:hAnsi="Arial" w:cs="Arial"/>
        </w:rPr>
      </w:pPr>
      <w:r w:rsidRPr="00613570">
        <w:rPr>
          <w:rFonts w:ascii="Arial" w:hAnsi="Arial" w:cs="Arial"/>
        </w:rPr>
        <w:t>Appendix 2</w:t>
      </w:r>
      <w:r w:rsidRPr="00613570">
        <w:rPr>
          <w:rFonts w:ascii="Arial" w:hAnsi="Arial" w:cs="Arial"/>
        </w:rPr>
        <w:tab/>
        <w:t>Hazardous Materials Incident Report</w:t>
      </w:r>
    </w:p>
    <w:p w:rsidR="00635644" w:rsidRPr="00613570" w:rsidRDefault="00635644">
      <w:pPr>
        <w:pStyle w:val="wfxRecipient"/>
        <w:tabs>
          <w:tab w:val="right" w:leader="dot" w:pos="9000"/>
        </w:tabs>
        <w:rPr>
          <w:rFonts w:ascii="Arial" w:hAnsi="Arial" w:cs="Arial"/>
        </w:rPr>
      </w:pPr>
      <w:r w:rsidRPr="00613570">
        <w:rPr>
          <w:rFonts w:ascii="Arial" w:hAnsi="Arial" w:cs="Arial"/>
        </w:rPr>
        <w:t>Appendix 3</w:t>
      </w:r>
      <w:r w:rsidRPr="00613570">
        <w:rPr>
          <w:rFonts w:ascii="Arial" w:hAnsi="Arial" w:cs="Arial"/>
        </w:rPr>
        <w:tab/>
        <w:t>Response Personnel Safety</w:t>
      </w:r>
    </w:p>
    <w:p w:rsidR="00635644" w:rsidRPr="00613570" w:rsidRDefault="00635644">
      <w:pPr>
        <w:tabs>
          <w:tab w:val="right" w:leader="dot" w:pos="9000"/>
        </w:tabs>
        <w:rPr>
          <w:rFonts w:ascii="Arial" w:hAnsi="Arial" w:cs="Arial"/>
        </w:rPr>
      </w:pPr>
      <w:r w:rsidRPr="00613570">
        <w:rPr>
          <w:rFonts w:ascii="Arial" w:hAnsi="Arial" w:cs="Arial"/>
        </w:rPr>
        <w:t>Appendix 4</w:t>
      </w:r>
      <w:r w:rsidRPr="00613570">
        <w:rPr>
          <w:rFonts w:ascii="Arial" w:hAnsi="Arial" w:cs="Arial"/>
        </w:rPr>
        <w:tab/>
        <w:t>Protective Actions for the Public</w:t>
      </w:r>
    </w:p>
    <w:p w:rsidR="00635644" w:rsidRPr="00613570" w:rsidRDefault="00635644">
      <w:pPr>
        <w:tabs>
          <w:tab w:val="right" w:leader="dot" w:pos="9000"/>
        </w:tabs>
        <w:rPr>
          <w:rFonts w:ascii="Arial" w:hAnsi="Arial" w:cs="Arial"/>
        </w:rPr>
      </w:pPr>
      <w:r w:rsidRPr="00613570">
        <w:rPr>
          <w:rFonts w:ascii="Arial" w:hAnsi="Arial" w:cs="Arial"/>
        </w:rPr>
        <w:t>Appendix 5</w:t>
      </w:r>
      <w:r w:rsidRPr="00613570">
        <w:rPr>
          <w:rFonts w:ascii="Arial" w:hAnsi="Arial" w:cs="Arial"/>
        </w:rPr>
        <w:tab/>
        <w:t>Vulnerable Facilities</w:t>
      </w:r>
    </w:p>
    <w:p w:rsidR="00635644" w:rsidRPr="00613570" w:rsidRDefault="00635644">
      <w:pPr>
        <w:tabs>
          <w:tab w:val="right" w:leader="dot" w:pos="9000"/>
        </w:tabs>
        <w:rPr>
          <w:rFonts w:ascii="Arial" w:hAnsi="Arial" w:cs="Arial"/>
        </w:rPr>
      </w:pPr>
      <w:r w:rsidRPr="00613570">
        <w:rPr>
          <w:rFonts w:ascii="Arial" w:hAnsi="Arial" w:cs="Arial"/>
        </w:rPr>
        <w:t>Appendix 6</w:t>
      </w:r>
      <w:r w:rsidRPr="00613570">
        <w:rPr>
          <w:rFonts w:ascii="Arial" w:hAnsi="Arial" w:cs="Arial"/>
        </w:rPr>
        <w:tab/>
        <w:t>Regulated Facilities</w:t>
      </w:r>
    </w:p>
    <w:p w:rsidR="00635644" w:rsidRPr="00613570" w:rsidRDefault="00635644">
      <w:pPr>
        <w:tabs>
          <w:tab w:val="right" w:leader="dot" w:pos="9000"/>
        </w:tabs>
        <w:rPr>
          <w:rFonts w:ascii="Arial" w:hAnsi="Arial" w:cs="Arial"/>
        </w:rPr>
      </w:pPr>
      <w:r w:rsidRPr="00613570">
        <w:rPr>
          <w:rFonts w:ascii="Arial" w:hAnsi="Arial" w:cs="Arial"/>
        </w:rPr>
        <w:t>Appendix 7</w:t>
      </w:r>
      <w:r w:rsidRPr="00613570">
        <w:rPr>
          <w:rFonts w:ascii="Arial" w:hAnsi="Arial" w:cs="Arial"/>
        </w:rPr>
        <w:tab/>
        <w:t>Hazardous Materials Transportation Routes</w:t>
      </w:r>
    </w:p>
    <w:p w:rsidR="00635644" w:rsidRPr="00613570" w:rsidRDefault="00635644">
      <w:pPr>
        <w:tabs>
          <w:tab w:val="right" w:leader="dot" w:pos="9000"/>
        </w:tabs>
        <w:rPr>
          <w:rFonts w:ascii="Arial" w:hAnsi="Arial" w:cs="Arial"/>
        </w:rPr>
      </w:pPr>
      <w:r w:rsidRPr="00613570">
        <w:rPr>
          <w:rFonts w:ascii="Arial" w:hAnsi="Arial" w:cs="Arial"/>
        </w:rPr>
        <w:t>Appendix 8</w:t>
      </w:r>
      <w:r w:rsidRPr="00613570">
        <w:rPr>
          <w:rFonts w:ascii="Arial" w:hAnsi="Arial" w:cs="Arial"/>
        </w:rPr>
        <w:tab/>
        <w:t xml:space="preserve">Evacuation Routes for Regulated Facility Risk Areas </w:t>
      </w: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sectPr w:rsidR="00635644" w:rsidRPr="00613570">
          <w:footerReference w:type="default" r:id="rId10"/>
          <w:pgSz w:w="12240" w:h="15840" w:code="1"/>
          <w:pgMar w:top="1440" w:right="1440" w:bottom="1440" w:left="1440" w:header="720" w:footer="720" w:gutter="0"/>
          <w:pgNumType w:start="1"/>
          <w:cols w:space="720"/>
        </w:sectPr>
      </w:pPr>
    </w:p>
    <w:p w:rsidR="00635644" w:rsidRPr="00613570" w:rsidRDefault="00635644">
      <w:pPr>
        <w:pStyle w:val="Title"/>
        <w:rPr>
          <w:rFonts w:ascii="Arial" w:hAnsi="Arial" w:cs="Arial"/>
        </w:rPr>
      </w:pPr>
    </w:p>
    <w:p w:rsidR="00635644" w:rsidRPr="00613570" w:rsidRDefault="00635644">
      <w:pPr>
        <w:pStyle w:val="Title"/>
        <w:pBdr>
          <w:top w:val="single" w:sz="4" w:space="1" w:color="auto"/>
          <w:left w:val="single" w:sz="4" w:space="4" w:color="auto"/>
          <w:bottom w:val="single" w:sz="4" w:space="1" w:color="auto"/>
          <w:right w:val="single" w:sz="4" w:space="4" w:color="auto"/>
        </w:pBdr>
        <w:rPr>
          <w:rFonts w:ascii="Arial" w:hAnsi="Arial" w:cs="Arial"/>
        </w:rPr>
      </w:pPr>
      <w:r w:rsidRPr="00613570">
        <w:rPr>
          <w:rFonts w:ascii="Arial" w:hAnsi="Arial" w:cs="Arial"/>
        </w:rPr>
        <w:t>GENERAL HAZMAT RESPONSE CHECKLIST</w:t>
      </w:r>
    </w:p>
    <w:p w:rsidR="00635644" w:rsidRPr="00613570" w:rsidRDefault="00635644">
      <w:pPr>
        <w:jc w:val="center"/>
        <w:rPr>
          <w:rFonts w:ascii="Arial" w:hAnsi="Arial" w:cs="Arial"/>
        </w:rPr>
      </w:pPr>
    </w:p>
    <w:p w:rsidR="00635644" w:rsidRPr="00613570" w:rsidRDefault="00635644">
      <w:pPr>
        <w:numPr>
          <w:ilvl w:val="12"/>
          <w:numId w:val="0"/>
        </w:numPr>
        <w:tabs>
          <w:tab w:val="left" w:pos="1260"/>
          <w:tab w:val="left" w:pos="1440"/>
          <w:tab w:val="left" w:pos="1800"/>
        </w:tabs>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380"/>
        <w:gridCol w:w="1530"/>
      </w:tblGrid>
      <w:tr w:rsidR="00635644" w:rsidRPr="00613570">
        <w:tc>
          <w:tcPr>
            <w:tcW w:w="648" w:type="dxa"/>
          </w:tcPr>
          <w:p w:rsidR="00635644" w:rsidRPr="00613570" w:rsidRDefault="00635644">
            <w:pPr>
              <w:tabs>
                <w:tab w:val="left" w:pos="1260"/>
                <w:tab w:val="left" w:pos="1440"/>
                <w:tab w:val="left" w:pos="1800"/>
              </w:tabs>
              <w:jc w:val="center"/>
              <w:rPr>
                <w:rFonts w:ascii="Arial" w:hAnsi="Arial" w:cs="Arial"/>
              </w:rPr>
            </w:pPr>
            <w:r w:rsidRPr="00613570">
              <w:rPr>
                <w:rFonts w:ascii="Arial" w:hAnsi="Arial" w:cs="Arial"/>
              </w:rPr>
              <w:sym w:font="Monotype Sorts" w:char="F034"/>
            </w:r>
          </w:p>
        </w:tc>
        <w:tc>
          <w:tcPr>
            <w:tcW w:w="7380" w:type="dxa"/>
          </w:tcPr>
          <w:p w:rsidR="00635644" w:rsidRPr="00613570" w:rsidRDefault="00635644">
            <w:pPr>
              <w:numPr>
                <w:ilvl w:val="12"/>
                <w:numId w:val="0"/>
              </w:numPr>
              <w:tabs>
                <w:tab w:val="left" w:pos="1260"/>
                <w:tab w:val="left" w:pos="1440"/>
                <w:tab w:val="left" w:pos="1800"/>
              </w:tabs>
              <w:jc w:val="center"/>
              <w:rPr>
                <w:rFonts w:ascii="Arial" w:hAnsi="Arial" w:cs="Arial"/>
                <w:b/>
                <w:bCs/>
              </w:rPr>
            </w:pPr>
            <w:r w:rsidRPr="00613570">
              <w:rPr>
                <w:rFonts w:ascii="Arial" w:hAnsi="Arial" w:cs="Arial"/>
                <w:b/>
                <w:bCs/>
              </w:rPr>
              <w:t>Action Item</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b/>
                <w:bCs/>
              </w:rPr>
            </w:pPr>
            <w:r w:rsidRPr="00613570">
              <w:rPr>
                <w:rFonts w:ascii="Arial" w:hAnsi="Arial" w:cs="Arial"/>
                <w:b/>
                <w:bCs/>
              </w:rPr>
              <w:t>Assigned</w:t>
            </w:r>
          </w:p>
        </w:tc>
      </w:tr>
      <w:tr w:rsidR="00AE79F9" w:rsidRPr="00613570">
        <w:tc>
          <w:tcPr>
            <w:tcW w:w="648" w:type="dxa"/>
          </w:tcPr>
          <w:p w:rsidR="00AE79F9" w:rsidRPr="00613570" w:rsidRDefault="00AE79F9" w:rsidP="00AE79F9">
            <w:pPr>
              <w:tabs>
                <w:tab w:val="left" w:pos="1260"/>
                <w:tab w:val="left" w:pos="1440"/>
                <w:tab w:val="left" w:pos="1800"/>
              </w:tabs>
              <w:jc w:val="center"/>
              <w:rPr>
                <w:rFonts w:ascii="Arial" w:hAnsi="Arial" w:cs="Arial"/>
                <w:u w:val="single"/>
              </w:rPr>
            </w:pPr>
          </w:p>
        </w:tc>
        <w:tc>
          <w:tcPr>
            <w:tcW w:w="7380" w:type="dxa"/>
          </w:tcPr>
          <w:p w:rsidR="00AE79F9" w:rsidRDefault="00AE79F9" w:rsidP="00AE79F9">
            <w:pPr>
              <w:numPr>
                <w:ilvl w:val="12"/>
                <w:numId w:val="0"/>
              </w:numPr>
              <w:tabs>
                <w:tab w:val="left" w:pos="1260"/>
                <w:tab w:val="left" w:pos="1440"/>
                <w:tab w:val="left" w:pos="1800"/>
              </w:tabs>
              <w:rPr>
                <w:rFonts w:ascii="Arial" w:hAnsi="Arial" w:cs="Arial"/>
              </w:rPr>
            </w:pPr>
            <w:r>
              <w:rPr>
                <w:rFonts w:ascii="Arial" w:hAnsi="Arial" w:cs="Arial"/>
              </w:rPr>
              <w:t>1.  If the situation requires it, isolate the site and deny access.</w:t>
            </w:r>
          </w:p>
          <w:p w:rsidR="00AE79F9" w:rsidRDefault="00AE79F9" w:rsidP="00AE79F9">
            <w:pPr>
              <w:numPr>
                <w:ilvl w:val="0"/>
                <w:numId w:val="9"/>
              </w:numPr>
              <w:tabs>
                <w:tab w:val="left" w:pos="1260"/>
                <w:tab w:val="left" w:pos="1440"/>
                <w:tab w:val="left" w:pos="1800"/>
              </w:tabs>
              <w:autoSpaceDE w:val="0"/>
              <w:autoSpaceDN w:val="0"/>
              <w:rPr>
                <w:rFonts w:ascii="Arial" w:hAnsi="Arial" w:cs="Arial"/>
              </w:rPr>
            </w:pPr>
            <w:r>
              <w:rPr>
                <w:rFonts w:ascii="Arial" w:hAnsi="Arial" w:cs="Arial"/>
              </w:rPr>
              <w:t>Use emergency vehicles, barricades, barrier tape, etc.</w:t>
            </w:r>
          </w:p>
        </w:tc>
        <w:tc>
          <w:tcPr>
            <w:tcW w:w="1530" w:type="dxa"/>
          </w:tcPr>
          <w:p w:rsidR="00AE79F9" w:rsidRPr="00613570" w:rsidRDefault="00AE79F9" w:rsidP="00AE79F9">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AE79F9">
            <w:pPr>
              <w:numPr>
                <w:ilvl w:val="12"/>
                <w:numId w:val="0"/>
              </w:numPr>
              <w:tabs>
                <w:tab w:val="left" w:pos="1260"/>
                <w:tab w:val="left" w:pos="1440"/>
                <w:tab w:val="left" w:pos="1800"/>
              </w:tabs>
              <w:jc w:val="both"/>
              <w:rPr>
                <w:rFonts w:ascii="Arial" w:hAnsi="Arial" w:cs="Arial"/>
              </w:rPr>
            </w:pPr>
            <w:r>
              <w:rPr>
                <w:rFonts w:ascii="Arial" w:hAnsi="Arial" w:cs="Arial"/>
              </w:rPr>
              <w:t>2</w:t>
            </w:r>
            <w:r w:rsidR="00635644" w:rsidRPr="00613570">
              <w:rPr>
                <w:rFonts w:ascii="Arial" w:hAnsi="Arial" w:cs="Arial"/>
              </w:rPr>
              <w:t>.  Classify incident, provide basic situation information to dispatch, and identify response resources required.  See Incident Classification at the end of this checklist.</w:t>
            </w:r>
          </w:p>
          <w:p w:rsidR="00635644" w:rsidRPr="00613570" w:rsidRDefault="00635644">
            <w:pPr>
              <w:numPr>
                <w:ilvl w:val="0"/>
                <w:numId w:val="10"/>
              </w:numPr>
              <w:tabs>
                <w:tab w:val="left" w:pos="1260"/>
                <w:tab w:val="left" w:pos="1440"/>
                <w:tab w:val="left" w:pos="1800"/>
              </w:tabs>
              <w:jc w:val="both"/>
              <w:rPr>
                <w:rFonts w:ascii="Arial" w:hAnsi="Arial" w:cs="Arial"/>
              </w:rPr>
            </w:pPr>
            <w:r w:rsidRPr="00613570">
              <w:rPr>
                <w:rFonts w:ascii="Arial" w:hAnsi="Arial" w:cs="Arial"/>
              </w:rPr>
              <w:t xml:space="preserve">Level </w:t>
            </w:r>
            <w:r w:rsidR="005C63A0" w:rsidRPr="00613570">
              <w:rPr>
                <w:rFonts w:ascii="Arial" w:hAnsi="Arial" w:cs="Arial"/>
              </w:rPr>
              <w:t>I</w:t>
            </w:r>
            <w:r w:rsidRPr="00613570">
              <w:rPr>
                <w:rFonts w:ascii="Arial" w:hAnsi="Arial" w:cs="Arial"/>
              </w:rPr>
              <w:t xml:space="preserve"> – Incident</w:t>
            </w:r>
          </w:p>
          <w:p w:rsidR="00635644" w:rsidRPr="00613570" w:rsidRDefault="00635644">
            <w:pPr>
              <w:numPr>
                <w:ilvl w:val="0"/>
                <w:numId w:val="10"/>
              </w:numPr>
              <w:tabs>
                <w:tab w:val="left" w:pos="1260"/>
                <w:tab w:val="left" w:pos="1440"/>
                <w:tab w:val="left" w:pos="1800"/>
              </w:tabs>
              <w:jc w:val="both"/>
              <w:rPr>
                <w:rFonts w:ascii="Arial" w:hAnsi="Arial" w:cs="Arial"/>
              </w:rPr>
            </w:pPr>
            <w:r w:rsidRPr="00613570">
              <w:rPr>
                <w:rFonts w:ascii="Arial" w:hAnsi="Arial" w:cs="Arial"/>
              </w:rPr>
              <w:t>Level II – Emergency</w:t>
            </w:r>
          </w:p>
          <w:p w:rsidR="00635644" w:rsidRPr="00613570" w:rsidRDefault="00635644">
            <w:pPr>
              <w:numPr>
                <w:ilvl w:val="0"/>
                <w:numId w:val="10"/>
              </w:numPr>
              <w:tabs>
                <w:tab w:val="left" w:pos="1260"/>
                <w:tab w:val="left" w:pos="1440"/>
                <w:tab w:val="left" w:pos="1800"/>
              </w:tabs>
              <w:jc w:val="both"/>
              <w:rPr>
                <w:rFonts w:ascii="Arial" w:hAnsi="Arial" w:cs="Arial"/>
              </w:rPr>
            </w:pPr>
            <w:r w:rsidRPr="00613570">
              <w:rPr>
                <w:rFonts w:ascii="Arial" w:hAnsi="Arial" w:cs="Arial"/>
              </w:rPr>
              <w:t>Level III – Disaster</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3.  Dispatch should relay situation information to emergency responders, who should dispatch forces in accordance with their SOPs.  If separate fire and law enforcement dispatch centers are used, the dispatch center receiving the initial report should pass it to the other dispatch center.</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4.  Identify hazardous material being released.</w:t>
            </w:r>
          </w:p>
          <w:p w:rsidR="00635644" w:rsidRPr="00613570" w:rsidRDefault="00635644">
            <w:pPr>
              <w:numPr>
                <w:ilvl w:val="0"/>
                <w:numId w:val="11"/>
              </w:numPr>
              <w:tabs>
                <w:tab w:val="left" w:pos="1260"/>
                <w:tab w:val="left" w:pos="1440"/>
                <w:tab w:val="left" w:pos="1800"/>
              </w:tabs>
              <w:jc w:val="both"/>
              <w:rPr>
                <w:rFonts w:ascii="Arial" w:hAnsi="Arial" w:cs="Arial"/>
              </w:rPr>
            </w:pPr>
            <w:r w:rsidRPr="00613570">
              <w:rPr>
                <w:rFonts w:ascii="Arial" w:hAnsi="Arial" w:cs="Arial"/>
              </w:rPr>
              <w:t>Information may be obtained from facility staff, Hazmat inventory reports, placards, shipping papers or manifest, container labels, pipeline markers, and similar materials.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5.  Determine extent of danger to responders and establish requirements for personal protective equipment specialized response equipment.  See Response Personnel Safety in </w:t>
            </w:r>
            <w:r w:rsidRPr="00AE79F9">
              <w:rPr>
                <w:rFonts w:ascii="Arial" w:hAnsi="Arial" w:cs="Arial"/>
                <w:b/>
              </w:rPr>
              <w:t>Appendix 3</w:t>
            </w:r>
            <w:r w:rsidRPr="00613570">
              <w:rPr>
                <w:rFonts w:ascii="Arial" w:hAnsi="Arial" w:cs="Arial"/>
              </w:rPr>
              <w:t>.</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rsidP="0058091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6.  Ascertain extent of danger to </w:t>
            </w:r>
            <w:proofErr w:type="gramStart"/>
            <w:r w:rsidRPr="00613570">
              <w:rPr>
                <w:rFonts w:ascii="Arial" w:hAnsi="Arial" w:cs="Arial"/>
              </w:rPr>
              <w:t>general public</w:t>
            </w:r>
            <w:proofErr w:type="gramEnd"/>
            <w:r w:rsidRPr="00613570">
              <w:rPr>
                <w:rFonts w:ascii="Arial" w:hAnsi="Arial" w:cs="Arial"/>
              </w:rPr>
              <w:t xml:space="preserve">; determine specific areas and </w:t>
            </w:r>
            <w:r w:rsidR="00580914" w:rsidRPr="00613570">
              <w:rPr>
                <w:rFonts w:ascii="Arial" w:hAnsi="Arial" w:cs="Arial"/>
              </w:rPr>
              <w:t>vulnerable</w:t>
            </w:r>
            <w:r w:rsidRPr="00613570">
              <w:rPr>
                <w:rFonts w:ascii="Arial" w:hAnsi="Arial" w:cs="Arial"/>
              </w:rPr>
              <w:t xml:space="preserve"> facilities (schools, hospitals, nursing homes, prisons, and other institutions), if any, at risk; see </w:t>
            </w:r>
            <w:r w:rsidRPr="00AE79F9">
              <w:rPr>
                <w:rFonts w:ascii="Arial" w:hAnsi="Arial" w:cs="Arial"/>
                <w:b/>
              </w:rPr>
              <w:t>Appendices 5, 6, and 7</w:t>
            </w:r>
            <w:r w:rsidRPr="00613570">
              <w:rPr>
                <w:rFonts w:ascii="Arial" w:hAnsi="Arial" w:cs="Arial"/>
              </w:rPr>
              <w:t>.</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7. Develop initial action plan to contain and control the release of hazardous materials.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rsidP="0058091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8. Determine appropriate protective actions for the public and </w:t>
            </w:r>
            <w:r w:rsidR="00580914" w:rsidRPr="00613570">
              <w:rPr>
                <w:rFonts w:ascii="Arial" w:hAnsi="Arial" w:cs="Arial"/>
              </w:rPr>
              <w:t>vulnerable</w:t>
            </w:r>
            <w:r w:rsidRPr="00613570">
              <w:rPr>
                <w:rFonts w:ascii="Arial" w:hAnsi="Arial" w:cs="Arial"/>
              </w:rPr>
              <w:t xml:space="preserve"> facilities.  See </w:t>
            </w:r>
            <w:r w:rsidRPr="00AE79F9">
              <w:rPr>
                <w:rFonts w:ascii="Arial" w:hAnsi="Arial" w:cs="Arial"/>
                <w:b/>
              </w:rPr>
              <w:t>Appendix 4</w:t>
            </w:r>
            <w:r w:rsidRPr="00613570">
              <w:rPr>
                <w:rFonts w:ascii="Arial" w:hAnsi="Arial" w:cs="Arial"/>
              </w:rPr>
              <w:t>.  If evacuation is contemplated, check evacuation route status.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9.  Initiate warning and issue protective action recommendations for the public and </w:t>
            </w:r>
            <w:r w:rsidR="00580914" w:rsidRPr="00613570">
              <w:rPr>
                <w:rFonts w:ascii="Arial" w:hAnsi="Arial" w:cs="Arial"/>
              </w:rPr>
              <w:t>vulnerable</w:t>
            </w:r>
            <w:r w:rsidRPr="00613570">
              <w:rPr>
                <w:rFonts w:ascii="Arial" w:hAnsi="Arial" w:cs="Arial"/>
              </w:rPr>
              <w:t xml:space="preserve"> facilities.</w:t>
            </w:r>
          </w:p>
          <w:p w:rsidR="00635644" w:rsidRPr="00613570" w:rsidRDefault="00AE79F9">
            <w:pPr>
              <w:numPr>
                <w:ilvl w:val="0"/>
                <w:numId w:val="12"/>
              </w:numPr>
              <w:tabs>
                <w:tab w:val="left" w:pos="1260"/>
                <w:tab w:val="left" w:pos="1440"/>
                <w:tab w:val="left" w:pos="1800"/>
              </w:tabs>
              <w:jc w:val="both"/>
              <w:rPr>
                <w:rFonts w:ascii="Arial" w:hAnsi="Arial" w:cs="Arial"/>
              </w:rPr>
            </w:pPr>
            <w:r>
              <w:rPr>
                <w:rFonts w:ascii="Arial" w:hAnsi="Arial" w:cs="Arial"/>
              </w:rPr>
              <w:t xml:space="preserve">See </w:t>
            </w:r>
            <w:r w:rsidRPr="00AE79F9">
              <w:rPr>
                <w:rFonts w:ascii="Arial" w:hAnsi="Arial" w:cs="Arial"/>
                <w:b/>
              </w:rPr>
              <w:t>Appendix 5</w:t>
            </w:r>
            <w:r>
              <w:rPr>
                <w:rFonts w:ascii="Arial" w:hAnsi="Arial" w:cs="Arial"/>
              </w:rPr>
              <w:t xml:space="preserve"> </w:t>
            </w:r>
            <w:r w:rsidR="00635644" w:rsidRPr="00613570">
              <w:rPr>
                <w:rFonts w:ascii="Arial" w:hAnsi="Arial" w:cs="Arial"/>
              </w:rPr>
              <w:t>for protective action data.</w:t>
            </w:r>
          </w:p>
          <w:p w:rsidR="00635644" w:rsidRPr="00613570" w:rsidRDefault="00635644">
            <w:pPr>
              <w:numPr>
                <w:ilvl w:val="0"/>
                <w:numId w:val="12"/>
              </w:numPr>
              <w:tabs>
                <w:tab w:val="left" w:pos="1260"/>
                <w:tab w:val="left" w:pos="1440"/>
                <w:tab w:val="left" w:pos="1800"/>
              </w:tabs>
              <w:jc w:val="both"/>
              <w:rPr>
                <w:rFonts w:ascii="Arial" w:hAnsi="Arial" w:cs="Arial"/>
              </w:rPr>
            </w:pPr>
            <w:r w:rsidRPr="00613570">
              <w:rPr>
                <w:rFonts w:ascii="Arial" w:hAnsi="Arial" w:cs="Arial"/>
              </w:rPr>
              <w:t xml:space="preserve">See </w:t>
            </w:r>
            <w:r w:rsidRPr="00AE79F9">
              <w:rPr>
                <w:rFonts w:ascii="Arial" w:hAnsi="Arial" w:cs="Arial"/>
                <w:b/>
              </w:rPr>
              <w:t>Annex A, Warning</w:t>
            </w:r>
            <w:r w:rsidRPr="00613570">
              <w:rPr>
                <w:rFonts w:ascii="Arial" w:hAnsi="Arial" w:cs="Arial"/>
              </w:rPr>
              <w:t>, for public notification messages.</w:t>
            </w:r>
          </w:p>
          <w:p w:rsidR="00635644" w:rsidRPr="00613570" w:rsidRDefault="00635644">
            <w:pPr>
              <w:numPr>
                <w:ilvl w:val="0"/>
                <w:numId w:val="12"/>
              </w:numPr>
              <w:tabs>
                <w:tab w:val="left" w:pos="1260"/>
                <w:tab w:val="left" w:pos="1440"/>
                <w:tab w:val="left" w:pos="1800"/>
              </w:tabs>
              <w:jc w:val="both"/>
              <w:rPr>
                <w:rFonts w:ascii="Arial" w:hAnsi="Arial" w:cs="Arial"/>
              </w:rPr>
            </w:pPr>
            <w:r w:rsidRPr="00613570">
              <w:rPr>
                <w:rFonts w:ascii="Arial" w:hAnsi="Arial" w:cs="Arial"/>
              </w:rPr>
              <w:t xml:space="preserve">See </w:t>
            </w:r>
            <w:r w:rsidRPr="00AE79F9">
              <w:rPr>
                <w:rFonts w:ascii="Arial" w:hAnsi="Arial" w:cs="Arial"/>
                <w:b/>
              </w:rPr>
              <w:t>Appendix 8</w:t>
            </w:r>
            <w:r w:rsidRPr="00613570">
              <w:rPr>
                <w:rFonts w:ascii="Arial" w:hAnsi="Arial" w:cs="Arial"/>
              </w:rPr>
              <w:t xml:space="preserve"> for evacuation routes for vulnerable facilities.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rsidP="0058091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10. Warn </w:t>
            </w:r>
            <w:r w:rsidR="00580914" w:rsidRPr="00613570">
              <w:rPr>
                <w:rFonts w:ascii="Arial" w:hAnsi="Arial" w:cs="Arial"/>
              </w:rPr>
              <w:t>vulnerable</w:t>
            </w:r>
            <w:r w:rsidRPr="00613570">
              <w:rPr>
                <w:rFonts w:ascii="Arial" w:hAnsi="Arial" w:cs="Arial"/>
              </w:rPr>
              <w:t xml:space="preserve"> facilities, provide instructions, and determine requirements for assistance.  Provide assistance requested.</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11. If evacuation is recommended, provide traffic control and be prepared to provide transportation to those who lack it.  See </w:t>
            </w:r>
            <w:r w:rsidRPr="00AE79F9">
              <w:rPr>
                <w:rFonts w:ascii="Arial" w:hAnsi="Arial" w:cs="Arial"/>
                <w:b/>
              </w:rPr>
              <w:t>Annex E, Evacuation</w:t>
            </w:r>
            <w:r w:rsidRPr="00613570">
              <w:rPr>
                <w:rFonts w:ascii="Arial" w:hAnsi="Arial" w:cs="Arial"/>
              </w:rPr>
              <w:t>.</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12.  Warn other communities that may be threatened by the Hazmat release.</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13.  If possibility exists of casualties that are contaminated with hazardous substances, ensure EMS units and hospitals are so advised.</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AE79F9" w:rsidRDefault="00635644" w:rsidP="00AE79F9">
            <w:pPr>
              <w:numPr>
                <w:ilvl w:val="1"/>
                <w:numId w:val="28"/>
              </w:numPr>
              <w:tabs>
                <w:tab w:val="left" w:pos="1260"/>
                <w:tab w:val="left" w:pos="1440"/>
                <w:tab w:val="left" w:pos="1800"/>
              </w:tabs>
              <w:jc w:val="both"/>
              <w:rPr>
                <w:rFonts w:ascii="Arial" w:hAnsi="Arial" w:cs="Arial"/>
              </w:rPr>
            </w:pPr>
            <w:r w:rsidRPr="00AE79F9">
              <w:rPr>
                <w:rFonts w:ascii="Arial" w:hAnsi="Arial" w:cs="Arial"/>
              </w:rPr>
              <w:t xml:space="preserve">If evacuation is recommended, staff and open temporary shelters for evacuees.  See </w:t>
            </w:r>
            <w:r w:rsidRPr="00AE79F9">
              <w:rPr>
                <w:rFonts w:ascii="Arial" w:hAnsi="Arial" w:cs="Arial"/>
                <w:b/>
              </w:rPr>
              <w:t>Annex C, Shelter &amp; Mass Care</w:t>
            </w:r>
            <w:r w:rsidRPr="00AE79F9">
              <w:rPr>
                <w:rFonts w:ascii="Arial" w:hAnsi="Arial" w:cs="Arial"/>
              </w:rPr>
              <w:t>.</w:t>
            </w:r>
          </w:p>
          <w:p w:rsidR="00635644" w:rsidRPr="00613570" w:rsidRDefault="00635644">
            <w:pPr>
              <w:tabs>
                <w:tab w:val="left" w:pos="1260"/>
                <w:tab w:val="left" w:pos="1440"/>
                <w:tab w:val="left" w:pos="1800"/>
              </w:tabs>
              <w:jc w:val="both"/>
              <w:rPr>
                <w:rFonts w:ascii="Arial" w:hAnsi="Arial" w:cs="Arial"/>
              </w:rPr>
            </w:pP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rPr>
            </w:pPr>
            <w:r w:rsidRPr="00613570">
              <w:lastRenderedPageBreak/>
              <w:br w:type="page"/>
            </w:r>
            <w:r w:rsidRPr="00613570">
              <w:rPr>
                <w:rFonts w:ascii="Arial" w:hAnsi="Arial" w:cs="Arial"/>
              </w:rPr>
              <w:sym w:font="Monotype Sorts" w:char="F034"/>
            </w: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b/>
                <w:bCs/>
              </w:rPr>
            </w:pPr>
            <w:r w:rsidRPr="00613570">
              <w:rPr>
                <w:rFonts w:ascii="Arial" w:hAnsi="Arial" w:cs="Arial"/>
                <w:b/>
                <w:bCs/>
              </w:rPr>
              <w:t>Action Item</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b/>
                <w:bCs/>
              </w:rPr>
            </w:pPr>
            <w:r w:rsidRPr="00613570">
              <w:rPr>
                <w:rFonts w:ascii="Arial" w:hAnsi="Arial" w:cs="Arial"/>
                <w:b/>
                <w:bCs/>
              </w:rPr>
              <w:t>Assigned</w:t>
            </w: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rPr>
            </w:pPr>
          </w:p>
        </w:tc>
        <w:tc>
          <w:tcPr>
            <w:tcW w:w="7380" w:type="dxa"/>
          </w:tcPr>
          <w:p w:rsidR="00635644" w:rsidRPr="00AE79F9" w:rsidRDefault="00635644">
            <w:pPr>
              <w:numPr>
                <w:ilvl w:val="12"/>
                <w:numId w:val="0"/>
              </w:numPr>
              <w:tabs>
                <w:tab w:val="left" w:pos="1260"/>
                <w:tab w:val="left" w:pos="1440"/>
                <w:tab w:val="left" w:pos="1800"/>
              </w:tabs>
              <w:jc w:val="both"/>
              <w:rPr>
                <w:rFonts w:ascii="Arial" w:hAnsi="Arial" w:cs="Arial"/>
                <w:b/>
              </w:rPr>
            </w:pPr>
            <w:r w:rsidRPr="00613570">
              <w:rPr>
                <w:rFonts w:ascii="Arial" w:hAnsi="Arial" w:cs="Arial"/>
              </w:rPr>
              <w:t xml:space="preserve">15.  If the release threatens water or sewer systems or critical facilities such as power plants or airports, advise the companies or departments concerned so that they may take preventative actions.  See </w:t>
            </w:r>
            <w:r w:rsidRPr="00AE79F9">
              <w:rPr>
                <w:rFonts w:ascii="Arial" w:hAnsi="Arial" w:cs="Arial"/>
                <w:b/>
              </w:rPr>
              <w:t>Annex L, Utilities.</w:t>
            </w:r>
          </w:p>
          <w:p w:rsidR="00635644" w:rsidRPr="00613570" w:rsidRDefault="00635644">
            <w:pPr>
              <w:numPr>
                <w:ilvl w:val="0"/>
                <w:numId w:val="22"/>
              </w:numPr>
              <w:tabs>
                <w:tab w:val="left" w:pos="1260"/>
                <w:tab w:val="left" w:pos="1440"/>
                <w:tab w:val="left" w:pos="1800"/>
              </w:tabs>
              <w:jc w:val="both"/>
              <w:rPr>
                <w:rFonts w:ascii="Arial" w:hAnsi="Arial" w:cs="Arial"/>
              </w:rPr>
            </w:pPr>
            <w:r w:rsidRPr="00613570">
              <w:rPr>
                <w:rFonts w:ascii="Arial" w:hAnsi="Arial" w:cs="Arial"/>
              </w:rPr>
              <w:t>If the release impacts water or sewer systems, ensure the public is warned and provided appropriate instructions.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b/>
                <w:bCs/>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16.  Advise the responsible party to report release to state and federal authorities as required by state and federal statutes and regulations.</w:t>
            </w:r>
          </w:p>
          <w:p w:rsidR="00635644" w:rsidRPr="00613570" w:rsidRDefault="00635644">
            <w:pPr>
              <w:numPr>
                <w:ilvl w:val="0"/>
                <w:numId w:val="13"/>
              </w:numPr>
              <w:tabs>
                <w:tab w:val="left" w:pos="1260"/>
                <w:tab w:val="left" w:pos="1440"/>
                <w:tab w:val="left" w:pos="1800"/>
              </w:tabs>
              <w:jc w:val="both"/>
              <w:rPr>
                <w:rFonts w:ascii="Arial" w:hAnsi="Arial" w:cs="Arial"/>
              </w:rPr>
            </w:pPr>
            <w:r w:rsidRPr="00613570">
              <w:rPr>
                <w:rFonts w:ascii="Arial" w:hAnsi="Arial" w:cs="Arial"/>
              </w:rPr>
              <w:t>If we are responsible for the release, we must make required notifications to state and federal agencies.</w:t>
            </w:r>
          </w:p>
          <w:p w:rsidR="00635644" w:rsidRPr="00613570" w:rsidRDefault="00635644">
            <w:pPr>
              <w:numPr>
                <w:ilvl w:val="0"/>
                <w:numId w:val="13"/>
              </w:numPr>
              <w:tabs>
                <w:tab w:val="left" w:pos="1260"/>
                <w:tab w:val="left" w:pos="1440"/>
                <w:tab w:val="left" w:pos="1800"/>
              </w:tabs>
              <w:jc w:val="both"/>
              <w:rPr>
                <w:rFonts w:ascii="Arial" w:hAnsi="Arial" w:cs="Arial"/>
              </w:rPr>
            </w:pPr>
            <w:r w:rsidRPr="00613570">
              <w:rPr>
                <w:rFonts w:ascii="Arial" w:hAnsi="Arial" w:cs="Arial"/>
              </w:rPr>
              <w:t>If the responsible party cannot be identified/located, we should make required notifications, making it clear that the responsible party is presently unknown.</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17.  If on-scene technical assistance is required, request assistance from industry or appropriate state or federal agencies.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18.  If additional response resources are required request them.</w:t>
            </w:r>
          </w:p>
          <w:p w:rsidR="00635644" w:rsidRPr="00613570" w:rsidRDefault="00635644">
            <w:pPr>
              <w:numPr>
                <w:ilvl w:val="0"/>
                <w:numId w:val="14"/>
              </w:numPr>
              <w:tabs>
                <w:tab w:val="left" w:pos="1260"/>
                <w:tab w:val="left" w:pos="1440"/>
                <w:tab w:val="left" w:pos="1800"/>
              </w:tabs>
              <w:jc w:val="both"/>
              <w:rPr>
                <w:rFonts w:ascii="Arial" w:hAnsi="Arial" w:cs="Arial"/>
              </w:rPr>
            </w:pPr>
            <w:r w:rsidRPr="00613570">
              <w:rPr>
                <w:rFonts w:ascii="Arial" w:hAnsi="Arial" w:cs="Arial"/>
              </w:rPr>
              <w:t>Invoke mutual aid agreements.</w:t>
            </w:r>
          </w:p>
          <w:p w:rsidR="00635644" w:rsidRPr="00613570" w:rsidRDefault="00635644">
            <w:pPr>
              <w:numPr>
                <w:ilvl w:val="0"/>
                <w:numId w:val="14"/>
              </w:numPr>
              <w:tabs>
                <w:tab w:val="left" w:pos="1260"/>
                <w:tab w:val="left" w:pos="1440"/>
                <w:tab w:val="left" w:pos="1800"/>
              </w:tabs>
              <w:jc w:val="both"/>
              <w:rPr>
                <w:rFonts w:ascii="Arial" w:hAnsi="Arial" w:cs="Arial"/>
              </w:rPr>
            </w:pPr>
            <w:r w:rsidRPr="00613570">
              <w:rPr>
                <w:rFonts w:ascii="Arial" w:hAnsi="Arial" w:cs="Arial"/>
              </w:rPr>
              <w:t>Summon hazmat response contractor, if one is under contract.</w:t>
            </w:r>
          </w:p>
          <w:p w:rsidR="00635644" w:rsidRPr="00613570" w:rsidRDefault="00635644">
            <w:pPr>
              <w:numPr>
                <w:ilvl w:val="0"/>
                <w:numId w:val="14"/>
              </w:numPr>
              <w:tabs>
                <w:tab w:val="left" w:pos="1260"/>
                <w:tab w:val="left" w:pos="1440"/>
                <w:tab w:val="left" w:pos="1800"/>
              </w:tabs>
              <w:jc w:val="both"/>
              <w:rPr>
                <w:rFonts w:ascii="Arial" w:hAnsi="Arial" w:cs="Arial"/>
              </w:rPr>
            </w:pPr>
            <w:r w:rsidRPr="00613570">
              <w:rPr>
                <w:rFonts w:ascii="Arial" w:hAnsi="Arial" w:cs="Arial"/>
              </w:rPr>
              <w:t>Request assistance from the State through the Disaster District.</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19.  Continuously document actions taken, resources committed, and expenses incurred.</w:t>
            </w:r>
          </w:p>
          <w:p w:rsidR="00635644" w:rsidRPr="00613570" w:rsidRDefault="00635644">
            <w:pPr>
              <w:numPr>
                <w:ilvl w:val="0"/>
                <w:numId w:val="15"/>
              </w:numPr>
              <w:tabs>
                <w:tab w:val="left" w:pos="1260"/>
                <w:tab w:val="left" w:pos="1440"/>
                <w:tab w:val="left" w:pos="1800"/>
              </w:tabs>
              <w:jc w:val="both"/>
              <w:rPr>
                <w:rFonts w:ascii="Arial" w:hAnsi="Arial" w:cs="Arial"/>
              </w:rPr>
            </w:pPr>
            <w:r w:rsidRPr="00613570">
              <w:rPr>
                <w:rFonts w:ascii="Arial" w:hAnsi="Arial" w:cs="Arial"/>
              </w:rPr>
              <w:t>Retain message files, logs, and incident-related documents for use in incident investigation and legal proceedings and to support claims for possible reimbursement from the responsible party or state and federal agencies.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20.  Provide updated information on the incident to the public through media releases.  See </w:t>
            </w:r>
            <w:r w:rsidRPr="00AE79F9">
              <w:rPr>
                <w:rFonts w:ascii="Arial" w:hAnsi="Arial" w:cs="Arial"/>
                <w:b/>
              </w:rPr>
              <w:t>Annex I, Emergency Public Information</w:t>
            </w:r>
            <w:r w:rsidRPr="00613570">
              <w:rPr>
                <w:rFonts w:ascii="Arial" w:hAnsi="Arial" w:cs="Arial"/>
              </w:rPr>
              <w:t>.</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rsidP="0058091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21.  When the release of hazardous materials is terminated, inspect potentially affected areas to determine if they are safe before ending protective actions for the public or </w:t>
            </w:r>
            <w:r w:rsidR="00580914" w:rsidRPr="00613570">
              <w:rPr>
                <w:rFonts w:ascii="Arial" w:hAnsi="Arial" w:cs="Arial"/>
              </w:rPr>
              <w:t xml:space="preserve">vulnerable </w:t>
            </w:r>
            <w:r w:rsidRPr="00613570">
              <w:rPr>
                <w:rFonts w:ascii="Arial" w:hAnsi="Arial" w:cs="Arial"/>
              </w:rPr>
              <w:t>facilities.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22.  Advise utilities and critical facilities that were impacted by the incident when the release of hazardous materials is terminated.</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23.  If some areas will require long-term cleanup before they are habitable, develop and implement procedures to mark and control access to such areas.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 xml:space="preserve">24.  When it is determined to be safe to end protective actions, advise the public and </w:t>
            </w:r>
            <w:r w:rsidR="00683F6C" w:rsidRPr="00613570">
              <w:rPr>
                <w:rFonts w:ascii="Arial" w:hAnsi="Arial" w:cs="Arial"/>
              </w:rPr>
              <w:t>functional and access needs institutions</w:t>
            </w:r>
            <w:r w:rsidRPr="00613570">
              <w:rPr>
                <w:rFonts w:ascii="Arial" w:hAnsi="Arial" w:cs="Arial"/>
              </w:rPr>
              <w:t xml:space="preserve"> and, if an evacuation occurred, manage the return of evacuees.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r w:rsidR="00635644" w:rsidRPr="00613570">
        <w:tc>
          <w:tcPr>
            <w:tcW w:w="648" w:type="dxa"/>
          </w:tcPr>
          <w:p w:rsidR="00635644" w:rsidRPr="00613570" w:rsidRDefault="00635644">
            <w:pPr>
              <w:tabs>
                <w:tab w:val="left" w:pos="1260"/>
                <w:tab w:val="left" w:pos="1440"/>
                <w:tab w:val="left" w:pos="1800"/>
              </w:tabs>
              <w:jc w:val="center"/>
              <w:rPr>
                <w:rFonts w:ascii="Arial" w:hAnsi="Arial" w:cs="Arial"/>
                <w:u w:val="single"/>
              </w:rPr>
            </w:pPr>
          </w:p>
        </w:tc>
        <w:tc>
          <w:tcPr>
            <w:tcW w:w="7380" w:type="dxa"/>
          </w:tcPr>
          <w:p w:rsidR="00635644" w:rsidRPr="00613570" w:rsidRDefault="00635644">
            <w:pPr>
              <w:numPr>
                <w:ilvl w:val="12"/>
                <w:numId w:val="0"/>
              </w:numPr>
              <w:tabs>
                <w:tab w:val="left" w:pos="1260"/>
                <w:tab w:val="left" w:pos="1440"/>
                <w:tab w:val="left" w:pos="1800"/>
              </w:tabs>
              <w:jc w:val="both"/>
              <w:rPr>
                <w:rFonts w:ascii="Arial" w:hAnsi="Arial" w:cs="Arial"/>
              </w:rPr>
            </w:pPr>
            <w:r w:rsidRPr="00613570">
              <w:rPr>
                <w:rFonts w:ascii="Arial" w:hAnsi="Arial" w:cs="Arial"/>
              </w:rPr>
              <w:t>25.  Conduct post-incident review of response operations.</w:t>
            </w:r>
          </w:p>
        </w:tc>
        <w:tc>
          <w:tcPr>
            <w:tcW w:w="1530" w:type="dxa"/>
          </w:tcPr>
          <w:p w:rsidR="00635644" w:rsidRPr="00613570" w:rsidRDefault="00635644">
            <w:pPr>
              <w:numPr>
                <w:ilvl w:val="12"/>
                <w:numId w:val="0"/>
              </w:numPr>
              <w:tabs>
                <w:tab w:val="left" w:pos="1260"/>
                <w:tab w:val="left" w:pos="1440"/>
                <w:tab w:val="left" w:pos="1800"/>
              </w:tabs>
              <w:jc w:val="center"/>
              <w:rPr>
                <w:rFonts w:ascii="Arial" w:hAnsi="Arial" w:cs="Arial"/>
                <w:u w:val="single"/>
              </w:rPr>
            </w:pPr>
          </w:p>
        </w:tc>
      </w:tr>
    </w:tbl>
    <w:p w:rsidR="00635644" w:rsidRPr="00613570" w:rsidRDefault="00635644">
      <w:pPr>
        <w:numPr>
          <w:ilvl w:val="12"/>
          <w:numId w:val="0"/>
        </w:numPr>
        <w:tabs>
          <w:tab w:val="left" w:pos="1260"/>
          <w:tab w:val="left" w:pos="1440"/>
          <w:tab w:val="left" w:pos="1800"/>
        </w:tabs>
        <w:rPr>
          <w:rFonts w:ascii="Arial" w:hAnsi="Arial" w:cs="Arial"/>
          <w:u w:val="single"/>
        </w:rPr>
      </w:pPr>
    </w:p>
    <w:p w:rsidR="00635644" w:rsidRPr="00613570" w:rsidRDefault="006A76E4">
      <w:pPr>
        <w:numPr>
          <w:ilvl w:val="12"/>
          <w:numId w:val="0"/>
        </w:numPr>
        <w:tabs>
          <w:tab w:val="left" w:pos="1260"/>
          <w:tab w:val="left" w:pos="1440"/>
          <w:tab w:val="left" w:pos="1800"/>
        </w:tabs>
        <w:jc w:val="center"/>
        <w:rPr>
          <w:rFonts w:ascii="Arial" w:hAnsi="Arial" w:cs="Arial"/>
          <w:b/>
          <w:bCs/>
        </w:rPr>
      </w:pPr>
      <w:r>
        <w:rPr>
          <w:rFonts w:ascii="Arial" w:hAnsi="Arial" w:cs="Arial"/>
          <w:b/>
          <w:bCs/>
        </w:rPr>
        <w:br w:type="page"/>
      </w:r>
      <w:proofErr w:type="gramStart"/>
      <w:r w:rsidR="00635644" w:rsidRPr="00613570">
        <w:rPr>
          <w:rFonts w:ascii="Arial" w:hAnsi="Arial" w:cs="Arial"/>
          <w:b/>
          <w:bCs/>
        </w:rPr>
        <w:lastRenderedPageBreak/>
        <w:t>Emergency Situation</w:t>
      </w:r>
      <w:proofErr w:type="gramEnd"/>
      <w:r w:rsidR="00635644" w:rsidRPr="00613570">
        <w:rPr>
          <w:rFonts w:ascii="Arial" w:hAnsi="Arial" w:cs="Arial"/>
          <w:b/>
          <w:bCs/>
        </w:rPr>
        <w:t xml:space="preserve"> Classifications</w:t>
      </w:r>
    </w:p>
    <w:p w:rsidR="00635644" w:rsidRPr="00613570" w:rsidRDefault="00635644">
      <w:pPr>
        <w:numPr>
          <w:ilvl w:val="12"/>
          <w:numId w:val="0"/>
        </w:numPr>
        <w:tabs>
          <w:tab w:val="left" w:pos="1260"/>
          <w:tab w:val="left" w:pos="1440"/>
          <w:tab w:val="left" w:pos="1800"/>
        </w:tabs>
        <w:rPr>
          <w:rFonts w:ascii="Arial" w:hAnsi="Arial" w:cs="Arial"/>
        </w:rPr>
      </w:pPr>
    </w:p>
    <w:p w:rsidR="00635644" w:rsidRPr="006A76E4" w:rsidRDefault="00635644">
      <w:pPr>
        <w:numPr>
          <w:ilvl w:val="12"/>
          <w:numId w:val="0"/>
        </w:numPr>
        <w:tabs>
          <w:tab w:val="left" w:pos="1260"/>
          <w:tab w:val="left" w:pos="1440"/>
          <w:tab w:val="left" w:pos="1800"/>
        </w:tabs>
        <w:jc w:val="both"/>
        <w:rPr>
          <w:rFonts w:ascii="Arial" w:hAnsi="Arial" w:cs="Arial"/>
        </w:rPr>
      </w:pPr>
      <w:r w:rsidRPr="006A76E4">
        <w:rPr>
          <w:rFonts w:ascii="Arial" w:hAnsi="Arial" w:cs="Arial"/>
          <w:b/>
          <w:u w:val="single"/>
        </w:rPr>
        <w:t>Level 1 – Incident</w:t>
      </w:r>
      <w:r w:rsidRPr="006A76E4">
        <w:rPr>
          <w:rFonts w:ascii="Arial" w:hAnsi="Arial" w:cs="Arial"/>
        </w:rPr>
        <w:t>.  An incident is a situation that is limited in scope and potential effects; involves a limited area and/or limited population; evacuation or sheltering in place is typically limited to the immediate area of the incident; and warning and public instructions are conducted in the immediate area, not community-wide.  This situation can normally be handled by one or two local response agencies or departments acting under an incident commander, and may require limited external assistance from other local response agencies or contractors.</w:t>
      </w:r>
    </w:p>
    <w:p w:rsidR="00635644" w:rsidRPr="006A76E4" w:rsidRDefault="00635644">
      <w:pPr>
        <w:numPr>
          <w:ilvl w:val="12"/>
          <w:numId w:val="0"/>
        </w:numPr>
        <w:tabs>
          <w:tab w:val="left" w:pos="1260"/>
          <w:tab w:val="left" w:pos="1440"/>
          <w:tab w:val="left" w:pos="1800"/>
        </w:tabs>
        <w:jc w:val="both"/>
        <w:rPr>
          <w:rFonts w:ascii="Arial" w:hAnsi="Arial" w:cs="Arial"/>
        </w:rPr>
      </w:pPr>
    </w:p>
    <w:p w:rsidR="00635644" w:rsidRPr="006A76E4" w:rsidRDefault="00635644">
      <w:pPr>
        <w:numPr>
          <w:ilvl w:val="12"/>
          <w:numId w:val="0"/>
        </w:numPr>
        <w:tabs>
          <w:tab w:val="left" w:pos="1260"/>
          <w:tab w:val="left" w:pos="1440"/>
          <w:tab w:val="left" w:pos="1800"/>
        </w:tabs>
        <w:jc w:val="both"/>
        <w:rPr>
          <w:rFonts w:ascii="Arial" w:hAnsi="Arial" w:cs="Arial"/>
        </w:rPr>
      </w:pPr>
      <w:r w:rsidRPr="006A76E4">
        <w:rPr>
          <w:rFonts w:ascii="Arial" w:hAnsi="Arial" w:cs="Arial"/>
          <w:b/>
          <w:u w:val="single"/>
        </w:rPr>
        <w:t>Level II – Emergency</w:t>
      </w:r>
      <w:r w:rsidRPr="006A76E4">
        <w:rPr>
          <w:rFonts w:ascii="Arial" w:hAnsi="Arial" w:cs="Arial"/>
        </w:rPr>
        <w:t>.  An emergency is a situation that is larger in scope and more severe in terms of actual or potential effects than an incident.  It does or could involve a large area, significant population, or critical facilities; require implementation of large-scale evacuation or sheltering in place and implementation of temporary shelter and mass care operations; and require community-wide warning and public instructions.  You may require a sizable multi-agency response operating under an incident commander; and some external assistance from other local response agencies, contractors, and limited assistance from state and federal agencies.</w:t>
      </w:r>
    </w:p>
    <w:p w:rsidR="00635644" w:rsidRPr="006A76E4" w:rsidRDefault="00635644">
      <w:pPr>
        <w:numPr>
          <w:ilvl w:val="12"/>
          <w:numId w:val="0"/>
        </w:numPr>
        <w:tabs>
          <w:tab w:val="left" w:pos="1260"/>
          <w:tab w:val="left" w:pos="1440"/>
          <w:tab w:val="left" w:pos="1800"/>
        </w:tabs>
        <w:jc w:val="both"/>
        <w:rPr>
          <w:rFonts w:ascii="Arial" w:hAnsi="Arial" w:cs="Arial"/>
        </w:rPr>
      </w:pPr>
    </w:p>
    <w:p w:rsidR="00635644" w:rsidRPr="006A76E4" w:rsidRDefault="00635644">
      <w:pPr>
        <w:numPr>
          <w:ilvl w:val="12"/>
          <w:numId w:val="0"/>
        </w:numPr>
        <w:tabs>
          <w:tab w:val="left" w:pos="1260"/>
          <w:tab w:val="left" w:pos="1440"/>
          <w:tab w:val="left" w:pos="1800"/>
        </w:tabs>
        <w:jc w:val="both"/>
        <w:rPr>
          <w:rFonts w:ascii="Arial" w:hAnsi="Arial" w:cs="Arial"/>
        </w:rPr>
      </w:pPr>
      <w:r w:rsidRPr="006A76E4">
        <w:rPr>
          <w:rFonts w:ascii="Arial" w:hAnsi="Arial" w:cs="Arial"/>
          <w:b/>
          <w:u w:val="single"/>
        </w:rPr>
        <w:t>Level III – Disaster</w:t>
      </w:r>
      <w:r w:rsidRPr="006A76E4">
        <w:rPr>
          <w:rFonts w:ascii="Arial" w:hAnsi="Arial" w:cs="Arial"/>
        </w:rPr>
        <w:t>.  A disaster involves the occurrence or threat of significant casualties and/or widespread property damage that is beyond the capability of the local government to handle with its organic resources.  It involves a large area, a sizable population, and/or critical resources; may require implementation of large-scale evacuation or sheltering in place and implementation of temporary shelter and mass care operations and requires a community-wide warning and public instructions.  This situation requires significant external assistance from other local response agencies, contractors, and extensive state or federal assistance.</w:t>
      </w:r>
    </w:p>
    <w:p w:rsidR="00635644" w:rsidRPr="006A76E4" w:rsidRDefault="00635644">
      <w:pPr>
        <w:numPr>
          <w:ilvl w:val="12"/>
          <w:numId w:val="0"/>
        </w:numPr>
        <w:tabs>
          <w:tab w:val="left" w:pos="1260"/>
          <w:tab w:val="left" w:pos="1440"/>
          <w:tab w:val="left" w:pos="1800"/>
        </w:tabs>
        <w:jc w:val="both"/>
        <w:rPr>
          <w:rFonts w:ascii="Arial" w:hAnsi="Arial" w:cs="Arial"/>
        </w:rPr>
      </w:pPr>
    </w:p>
    <w:p w:rsidR="00635644" w:rsidRPr="006A76E4" w:rsidRDefault="00635644">
      <w:pPr>
        <w:pStyle w:val="wfxRecipient"/>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pPr>
    </w:p>
    <w:p w:rsidR="00635644" w:rsidRPr="00613570" w:rsidRDefault="00635644">
      <w:pPr>
        <w:numPr>
          <w:ilvl w:val="12"/>
          <w:numId w:val="0"/>
        </w:numPr>
        <w:tabs>
          <w:tab w:val="left" w:pos="1260"/>
          <w:tab w:val="left" w:pos="1440"/>
          <w:tab w:val="left" w:pos="1800"/>
        </w:tabs>
        <w:jc w:val="both"/>
        <w:rPr>
          <w:rFonts w:ascii="Arial" w:hAnsi="Arial" w:cs="Arial"/>
        </w:rPr>
        <w:sectPr w:rsidR="00635644" w:rsidRPr="00613570">
          <w:headerReference w:type="default" r:id="rId11"/>
          <w:footerReference w:type="default" r:id="rId12"/>
          <w:pgSz w:w="12240" w:h="15840" w:code="1"/>
          <w:pgMar w:top="1440" w:right="1440" w:bottom="1440" w:left="1440" w:header="720" w:footer="720" w:gutter="0"/>
          <w:pgNumType w:start="1"/>
          <w:cols w:space="720"/>
        </w:sectPr>
      </w:pPr>
    </w:p>
    <w:p w:rsidR="00635644" w:rsidRPr="00613570" w:rsidRDefault="00635644" w:rsidP="005C63A0">
      <w:pPr>
        <w:pBdr>
          <w:top w:val="single" w:sz="4" w:space="1" w:color="auto"/>
          <w:left w:val="single" w:sz="4" w:space="4" w:color="auto"/>
          <w:bottom w:val="single" w:sz="4" w:space="1" w:color="auto"/>
          <w:right w:val="single" w:sz="4" w:space="0" w:color="auto"/>
        </w:pBdr>
        <w:jc w:val="center"/>
        <w:rPr>
          <w:b/>
          <w:bCs/>
        </w:rPr>
      </w:pPr>
      <w:r w:rsidRPr="00613570">
        <w:rPr>
          <w:rFonts w:ascii="Arial" w:hAnsi="Arial" w:cs="Arial"/>
          <w:b/>
          <w:bCs/>
        </w:rPr>
        <w:lastRenderedPageBreak/>
        <w:t>HAZARDOUS MATERIALS INCIDENT REPORT</w:t>
      </w:r>
    </w:p>
    <w:p w:rsidR="00635644" w:rsidRPr="00613570" w:rsidRDefault="00635644">
      <w:pPr>
        <w:jc w:val="both"/>
        <w:rP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8"/>
      </w:tblGrid>
      <w:tr w:rsidR="00635644" w:rsidRPr="00613570">
        <w:tc>
          <w:tcPr>
            <w:tcW w:w="9558" w:type="dxa"/>
            <w:tcBorders>
              <w:top w:val="single" w:sz="4" w:space="0" w:color="auto"/>
              <w:bottom w:val="single" w:sz="4" w:space="0" w:color="auto"/>
            </w:tcBorders>
            <w:shd w:val="pct20" w:color="auto" w:fill="FFFFFF"/>
          </w:tcPr>
          <w:p w:rsidR="00635644" w:rsidRPr="00613570" w:rsidRDefault="00635644">
            <w:pPr>
              <w:pStyle w:val="Heading9"/>
              <w:ind w:right="360"/>
            </w:pPr>
            <w:r w:rsidRPr="00613570">
              <w:t>INITIAL CONTACT INFORMATION</w:t>
            </w:r>
          </w:p>
        </w:tc>
      </w:tr>
    </w:tbl>
    <w:p w:rsidR="00635644" w:rsidRPr="00613570" w:rsidRDefault="00635644">
      <w:pPr>
        <w:rPr>
          <w:b/>
          <w:bCs/>
          <w:sz w:val="20"/>
          <w:szCs w:val="20"/>
        </w:rPr>
      </w:pPr>
    </w:p>
    <w:p w:rsidR="00635644" w:rsidRPr="00613570" w:rsidRDefault="00635644">
      <w:pPr>
        <w:tabs>
          <w:tab w:val="left" w:pos="2160"/>
          <w:tab w:val="left" w:pos="6120"/>
        </w:tabs>
        <w:rPr>
          <w:rFonts w:ascii="Arial" w:hAnsi="Arial" w:cs="Arial"/>
          <w:b/>
          <w:bCs/>
          <w:sz w:val="20"/>
          <w:szCs w:val="20"/>
        </w:rPr>
      </w:pPr>
      <w:r w:rsidRPr="00613570">
        <w:rPr>
          <w:rFonts w:ascii="Arial" w:hAnsi="Arial" w:cs="Arial"/>
          <w:b/>
          <w:bCs/>
          <w:sz w:val="20"/>
          <w:szCs w:val="20"/>
        </w:rPr>
        <w:t xml:space="preserve">Check one:      </w:t>
      </w:r>
      <w:proofErr w:type="gramStart"/>
      <w:r w:rsidRPr="00613570">
        <w:rPr>
          <w:rFonts w:ascii="Arial" w:hAnsi="Arial" w:cs="Arial"/>
          <w:b/>
          <w:bCs/>
          <w:sz w:val="20"/>
          <w:szCs w:val="20"/>
          <w:u w:val="single"/>
        </w:rPr>
        <w:tab/>
      </w:r>
      <w:r w:rsidRPr="00613570">
        <w:rPr>
          <w:rFonts w:ascii="Arial" w:hAnsi="Arial" w:cs="Arial"/>
          <w:b/>
          <w:bCs/>
          <w:sz w:val="20"/>
          <w:szCs w:val="20"/>
        </w:rPr>
        <w:t xml:space="preserve">  This</w:t>
      </w:r>
      <w:proofErr w:type="gramEnd"/>
      <w:r w:rsidRPr="00613570">
        <w:rPr>
          <w:rFonts w:ascii="Arial" w:hAnsi="Arial" w:cs="Arial"/>
          <w:b/>
          <w:bCs/>
          <w:sz w:val="20"/>
          <w:szCs w:val="20"/>
        </w:rPr>
        <w:t xml:space="preserve"> is an ACTUAL EMERGENCY  </w:t>
      </w:r>
      <w:r w:rsidRPr="00613570">
        <w:rPr>
          <w:rFonts w:ascii="Arial" w:hAnsi="Arial" w:cs="Arial"/>
          <w:b/>
          <w:bCs/>
          <w:sz w:val="20"/>
          <w:szCs w:val="20"/>
          <w:u w:val="single"/>
        </w:rPr>
        <w:tab/>
      </w:r>
      <w:r w:rsidRPr="00613570">
        <w:rPr>
          <w:rFonts w:ascii="Arial" w:hAnsi="Arial" w:cs="Arial"/>
          <w:b/>
          <w:bCs/>
          <w:sz w:val="20"/>
          <w:szCs w:val="20"/>
        </w:rPr>
        <w:t xml:space="preserve">  This is a DRILL/EXERCISE</w:t>
      </w:r>
    </w:p>
    <w:p w:rsidR="00635644" w:rsidRPr="00613570" w:rsidRDefault="00635644">
      <w:pPr>
        <w:rPr>
          <w:rFonts w:ascii="Arial" w:hAnsi="Arial" w:cs="Arial"/>
          <w:sz w:val="20"/>
          <w:szCs w:val="20"/>
        </w:rPr>
      </w:pPr>
    </w:p>
    <w:p w:rsidR="00635644" w:rsidRPr="00613570" w:rsidRDefault="00635644">
      <w:pPr>
        <w:tabs>
          <w:tab w:val="right" w:pos="4050"/>
          <w:tab w:val="left" w:pos="9990"/>
        </w:tabs>
        <w:ind w:right="18"/>
        <w:rPr>
          <w:rFonts w:ascii="Arial" w:hAnsi="Arial" w:cs="Arial"/>
          <w:sz w:val="20"/>
          <w:szCs w:val="20"/>
          <w:u w:val="single"/>
        </w:rPr>
      </w:pPr>
      <w:r w:rsidRPr="00613570">
        <w:rPr>
          <w:rFonts w:ascii="Arial" w:hAnsi="Arial" w:cs="Arial"/>
          <w:sz w:val="20"/>
          <w:szCs w:val="20"/>
        </w:rPr>
        <w:t xml:space="preserve">1.    Date/Time of Notification: </w:t>
      </w:r>
      <w:r w:rsidRPr="00613570">
        <w:rPr>
          <w:rFonts w:ascii="Arial" w:hAnsi="Arial" w:cs="Arial"/>
          <w:sz w:val="20"/>
          <w:szCs w:val="20"/>
          <w:u w:val="single"/>
        </w:rPr>
        <w:tab/>
        <w:t xml:space="preserve">                                         </w:t>
      </w:r>
      <w:r w:rsidRPr="00613570">
        <w:rPr>
          <w:rFonts w:ascii="Arial" w:hAnsi="Arial" w:cs="Arial"/>
          <w:sz w:val="20"/>
          <w:szCs w:val="20"/>
        </w:rPr>
        <w:t xml:space="preserve"> Report received by:  </w:t>
      </w:r>
      <w:r w:rsidRPr="00613570">
        <w:rPr>
          <w:rFonts w:ascii="Arial" w:hAnsi="Arial" w:cs="Arial"/>
          <w:sz w:val="20"/>
          <w:szCs w:val="20"/>
          <w:u w:val="single"/>
        </w:rPr>
        <w:tab/>
      </w:r>
    </w:p>
    <w:p w:rsidR="00635644" w:rsidRPr="00613570" w:rsidRDefault="00635644">
      <w:pPr>
        <w:numPr>
          <w:ilvl w:val="0"/>
          <w:numId w:val="25"/>
        </w:numPr>
        <w:tabs>
          <w:tab w:val="left" w:pos="9990"/>
        </w:tabs>
        <w:ind w:right="18"/>
        <w:rPr>
          <w:rFonts w:ascii="Arial" w:hAnsi="Arial" w:cs="Arial"/>
          <w:sz w:val="20"/>
          <w:szCs w:val="20"/>
          <w:u w:val="single"/>
        </w:rPr>
      </w:pPr>
      <w:r w:rsidRPr="00613570">
        <w:rPr>
          <w:rFonts w:ascii="Arial" w:hAnsi="Arial" w:cs="Arial"/>
          <w:sz w:val="20"/>
          <w:szCs w:val="20"/>
        </w:rPr>
        <w:t xml:space="preserve">Reported by (name &amp; phone number or radio call sign): </w:t>
      </w:r>
      <w:r w:rsidRPr="00613570">
        <w:rPr>
          <w:rFonts w:ascii="Arial" w:hAnsi="Arial" w:cs="Arial"/>
          <w:sz w:val="20"/>
          <w:szCs w:val="20"/>
          <w:u w:val="single"/>
        </w:rPr>
        <w:tab/>
      </w:r>
    </w:p>
    <w:p w:rsidR="00635644" w:rsidRPr="00613570" w:rsidRDefault="00635644">
      <w:pPr>
        <w:numPr>
          <w:ilvl w:val="0"/>
          <w:numId w:val="23"/>
        </w:numPr>
        <w:tabs>
          <w:tab w:val="left" w:pos="9990"/>
        </w:tabs>
        <w:ind w:right="18"/>
        <w:rPr>
          <w:rFonts w:ascii="Arial" w:hAnsi="Arial" w:cs="Arial"/>
          <w:sz w:val="20"/>
          <w:szCs w:val="20"/>
        </w:rPr>
      </w:pPr>
      <w:r w:rsidRPr="00613570">
        <w:rPr>
          <w:rFonts w:ascii="Arial" w:hAnsi="Arial" w:cs="Arial"/>
          <w:sz w:val="20"/>
          <w:szCs w:val="20"/>
        </w:rPr>
        <w:t xml:space="preserve">Company/agency and position (if applicable): </w:t>
      </w:r>
      <w:r w:rsidRPr="00613570">
        <w:rPr>
          <w:rFonts w:ascii="Arial" w:hAnsi="Arial" w:cs="Arial"/>
          <w:sz w:val="20"/>
          <w:szCs w:val="20"/>
          <w:u w:val="single"/>
        </w:rPr>
        <w:tab/>
      </w:r>
    </w:p>
    <w:p w:rsidR="00635644" w:rsidRPr="00613570" w:rsidRDefault="00635644">
      <w:pPr>
        <w:numPr>
          <w:ilvl w:val="0"/>
          <w:numId w:val="23"/>
        </w:numPr>
        <w:tabs>
          <w:tab w:val="left" w:pos="9990"/>
        </w:tabs>
        <w:rPr>
          <w:rFonts w:ascii="Arial" w:hAnsi="Arial" w:cs="Arial"/>
          <w:sz w:val="20"/>
          <w:szCs w:val="20"/>
          <w:u w:val="single"/>
        </w:rPr>
      </w:pPr>
      <w:r w:rsidRPr="00613570">
        <w:rPr>
          <w:rFonts w:ascii="Arial" w:hAnsi="Arial" w:cs="Arial"/>
          <w:sz w:val="20"/>
          <w:szCs w:val="20"/>
        </w:rPr>
        <w:t xml:space="preserve">Incident address/descriptive location: </w:t>
      </w:r>
      <w:r w:rsidRPr="00613570">
        <w:rPr>
          <w:rFonts w:ascii="Arial" w:hAnsi="Arial" w:cs="Arial"/>
          <w:sz w:val="20"/>
          <w:szCs w:val="20"/>
          <w:u w:val="single"/>
        </w:rPr>
        <w:tab/>
      </w:r>
    </w:p>
    <w:p w:rsidR="00635644" w:rsidRPr="00613570" w:rsidRDefault="00635644">
      <w:pPr>
        <w:tabs>
          <w:tab w:val="left" w:pos="9990"/>
        </w:tabs>
        <w:ind w:left="360" w:hanging="360"/>
        <w:rPr>
          <w:rFonts w:ascii="Arial" w:hAnsi="Arial" w:cs="Arial"/>
          <w:sz w:val="20"/>
          <w:szCs w:val="20"/>
          <w:u w:val="single"/>
        </w:rPr>
      </w:pPr>
      <w:r w:rsidRPr="00613570">
        <w:rPr>
          <w:rFonts w:ascii="Arial" w:hAnsi="Arial" w:cs="Arial"/>
          <w:sz w:val="20"/>
          <w:szCs w:val="20"/>
          <w:u w:val="single"/>
        </w:rPr>
        <w:tab/>
      </w:r>
      <w:r w:rsidRPr="00613570">
        <w:rPr>
          <w:rFonts w:ascii="Arial" w:hAnsi="Arial" w:cs="Arial"/>
          <w:sz w:val="20"/>
          <w:szCs w:val="20"/>
          <w:u w:val="single"/>
        </w:rPr>
        <w:tab/>
      </w:r>
    </w:p>
    <w:p w:rsidR="00635644" w:rsidRPr="00613570" w:rsidRDefault="00635644">
      <w:pPr>
        <w:tabs>
          <w:tab w:val="left" w:pos="9990"/>
        </w:tabs>
        <w:ind w:left="360" w:hanging="360"/>
        <w:rPr>
          <w:rFonts w:ascii="Arial" w:hAnsi="Arial" w:cs="Arial"/>
          <w:sz w:val="20"/>
          <w:szCs w:val="20"/>
          <w:u w:val="single"/>
        </w:rPr>
      </w:pPr>
      <w:r w:rsidRPr="00613570">
        <w:rPr>
          <w:rFonts w:ascii="Arial" w:hAnsi="Arial" w:cs="Arial"/>
          <w:sz w:val="20"/>
          <w:szCs w:val="20"/>
          <w:u w:val="single"/>
        </w:rPr>
        <w:tab/>
      </w:r>
      <w:r w:rsidRPr="00613570">
        <w:rPr>
          <w:rFonts w:ascii="Arial" w:hAnsi="Arial" w:cs="Arial"/>
          <w:sz w:val="20"/>
          <w:szCs w:val="20"/>
          <w:u w:val="single"/>
        </w:rPr>
        <w:tab/>
      </w:r>
    </w:p>
    <w:p w:rsidR="00635644" w:rsidRPr="00613570" w:rsidRDefault="00635644">
      <w:pPr>
        <w:numPr>
          <w:ilvl w:val="0"/>
          <w:numId w:val="3"/>
        </w:numPr>
        <w:tabs>
          <w:tab w:val="left" w:pos="9990"/>
        </w:tabs>
        <w:rPr>
          <w:rFonts w:ascii="Arial" w:hAnsi="Arial" w:cs="Arial"/>
          <w:sz w:val="20"/>
          <w:szCs w:val="20"/>
          <w:u w:val="single"/>
        </w:rPr>
      </w:pPr>
      <w:r w:rsidRPr="00613570">
        <w:rPr>
          <w:rFonts w:ascii="Arial" w:hAnsi="Arial" w:cs="Arial"/>
          <w:sz w:val="20"/>
          <w:szCs w:val="20"/>
        </w:rPr>
        <w:t xml:space="preserve">Agencies at the scene: </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rPr>
      </w:pPr>
      <w:r w:rsidRPr="00613570">
        <w:rPr>
          <w:rFonts w:ascii="Arial" w:hAnsi="Arial" w:cs="Arial"/>
          <w:sz w:val="20"/>
          <w:szCs w:val="20"/>
          <w:u w:val="single"/>
        </w:rPr>
        <w:tab/>
      </w:r>
      <w:r w:rsidRPr="00613570">
        <w:rPr>
          <w:rFonts w:ascii="Arial" w:hAnsi="Arial" w:cs="Arial"/>
          <w:sz w:val="20"/>
          <w:szCs w:val="20"/>
        </w:rPr>
        <w:tab/>
      </w:r>
      <w:r w:rsidRPr="00613570">
        <w:rPr>
          <w:rFonts w:ascii="Arial" w:hAnsi="Arial" w:cs="Arial"/>
          <w:sz w:val="20"/>
          <w:szCs w:val="20"/>
        </w:rPr>
        <w:tab/>
      </w:r>
    </w:p>
    <w:p w:rsidR="00635644" w:rsidRPr="00613570" w:rsidRDefault="00635644">
      <w:pPr>
        <w:numPr>
          <w:ilvl w:val="0"/>
          <w:numId w:val="3"/>
        </w:numPr>
        <w:tabs>
          <w:tab w:val="left" w:pos="9990"/>
        </w:tabs>
        <w:rPr>
          <w:rFonts w:ascii="Arial" w:hAnsi="Arial" w:cs="Arial"/>
          <w:sz w:val="20"/>
          <w:szCs w:val="20"/>
          <w:u w:val="single"/>
        </w:rPr>
      </w:pPr>
      <w:r w:rsidRPr="00613570">
        <w:rPr>
          <w:rFonts w:ascii="Arial" w:hAnsi="Arial" w:cs="Arial"/>
          <w:sz w:val="20"/>
          <w:szCs w:val="20"/>
        </w:rPr>
        <w:t xml:space="preserve">Known damage/casualties (do not provide names over unsecured communications):  </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ab/>
      </w:r>
    </w:p>
    <w:p w:rsidR="00635644" w:rsidRPr="00613570" w:rsidRDefault="00635644">
      <w:pPr>
        <w:tabs>
          <w:tab w:val="left" w:pos="9990"/>
        </w:tabs>
        <w:rPr>
          <w:sz w:val="20"/>
          <w:szCs w:val="20"/>
          <w:u w:val="single"/>
        </w:rPr>
      </w:pPr>
    </w:p>
    <w:p w:rsidR="00635644" w:rsidRPr="00613570" w:rsidRDefault="00635644">
      <w:pPr>
        <w:pBdr>
          <w:top w:val="single" w:sz="6" w:space="0" w:color="auto"/>
          <w:left w:val="single" w:sz="6" w:space="1" w:color="auto"/>
          <w:bottom w:val="single" w:sz="6" w:space="1" w:color="auto"/>
          <w:right w:val="single" w:sz="6" w:space="1" w:color="auto"/>
        </w:pBdr>
        <w:shd w:val="pct20" w:color="auto" w:fill="FFFFFF"/>
        <w:tabs>
          <w:tab w:val="left" w:pos="9990"/>
        </w:tabs>
        <w:jc w:val="center"/>
        <w:rPr>
          <w:rFonts w:ascii="Arial" w:hAnsi="Arial" w:cs="Arial"/>
          <w:b/>
          <w:bCs/>
          <w:sz w:val="20"/>
          <w:szCs w:val="20"/>
        </w:rPr>
      </w:pPr>
      <w:r w:rsidRPr="00613570">
        <w:rPr>
          <w:rFonts w:ascii="Arial" w:hAnsi="Arial" w:cs="Arial"/>
          <w:b/>
          <w:bCs/>
          <w:sz w:val="20"/>
          <w:szCs w:val="20"/>
        </w:rPr>
        <w:t>CHEMICAL INFORMATION</w:t>
      </w:r>
    </w:p>
    <w:p w:rsidR="00635644" w:rsidRPr="00613570" w:rsidRDefault="00635644">
      <w:pPr>
        <w:tabs>
          <w:tab w:val="left" w:pos="9990"/>
        </w:tabs>
        <w:rPr>
          <w:sz w:val="20"/>
          <w:szCs w:val="20"/>
        </w:rPr>
      </w:pPr>
    </w:p>
    <w:p w:rsidR="00635644" w:rsidRPr="00613570" w:rsidRDefault="00635644">
      <w:pPr>
        <w:tabs>
          <w:tab w:val="left" w:pos="9990"/>
        </w:tabs>
        <w:rPr>
          <w:rFonts w:ascii="Arial" w:hAnsi="Arial" w:cs="Arial"/>
          <w:sz w:val="20"/>
          <w:szCs w:val="20"/>
        </w:rPr>
      </w:pPr>
      <w:r w:rsidRPr="00613570">
        <w:rPr>
          <w:rFonts w:ascii="Arial" w:hAnsi="Arial" w:cs="Arial"/>
          <w:sz w:val="20"/>
          <w:szCs w:val="20"/>
        </w:rPr>
        <w:t>7.   Nature of emergency: (check all that apply)</w:t>
      </w:r>
    </w:p>
    <w:p w:rsidR="00635644" w:rsidRPr="00613570" w:rsidRDefault="00635644">
      <w:pPr>
        <w:tabs>
          <w:tab w:val="left" w:pos="360"/>
          <w:tab w:val="left" w:pos="1620"/>
          <w:tab w:val="left" w:pos="3330"/>
          <w:tab w:val="left" w:pos="4680"/>
          <w:tab w:val="left" w:pos="5940"/>
          <w:tab w:val="left" w:pos="7740"/>
          <w:tab w:val="left" w:pos="9990"/>
        </w:tabs>
        <w:rPr>
          <w:rFonts w:ascii="Arial" w:hAnsi="Arial" w:cs="Arial"/>
          <w:sz w:val="20"/>
          <w:szCs w:val="20"/>
        </w:rPr>
      </w:pPr>
      <w:r w:rsidRPr="00613570">
        <w:rPr>
          <w:rFonts w:ascii="Arial" w:hAnsi="Arial" w:cs="Arial"/>
          <w:sz w:val="20"/>
          <w:szCs w:val="20"/>
        </w:rPr>
        <w:tab/>
        <w:t xml:space="preserve">___ Leak </w:t>
      </w:r>
      <w:r w:rsidRPr="00613570">
        <w:rPr>
          <w:rFonts w:ascii="Arial" w:hAnsi="Arial" w:cs="Arial"/>
          <w:sz w:val="20"/>
          <w:szCs w:val="20"/>
        </w:rPr>
        <w:tab/>
        <w:t xml:space="preserve">___ Explosion </w:t>
      </w:r>
      <w:r w:rsidRPr="00613570">
        <w:rPr>
          <w:rFonts w:ascii="Arial" w:hAnsi="Arial" w:cs="Arial"/>
          <w:sz w:val="20"/>
          <w:szCs w:val="20"/>
        </w:rPr>
        <w:tab/>
        <w:t xml:space="preserve">___ Spill </w:t>
      </w:r>
      <w:r w:rsidRPr="00613570">
        <w:rPr>
          <w:rFonts w:ascii="Arial" w:hAnsi="Arial" w:cs="Arial"/>
          <w:sz w:val="20"/>
          <w:szCs w:val="20"/>
        </w:rPr>
        <w:tab/>
        <w:t xml:space="preserve">___ Fire </w:t>
      </w:r>
      <w:r w:rsidRPr="00613570">
        <w:rPr>
          <w:rFonts w:ascii="Arial" w:hAnsi="Arial" w:cs="Arial"/>
          <w:sz w:val="20"/>
          <w:szCs w:val="20"/>
        </w:rPr>
        <w:tab/>
        <w:t xml:space="preserve">___ Derailment </w:t>
      </w:r>
      <w:r w:rsidRPr="00613570">
        <w:rPr>
          <w:rFonts w:ascii="Arial" w:hAnsi="Arial" w:cs="Arial"/>
          <w:sz w:val="20"/>
          <w:szCs w:val="20"/>
        </w:rPr>
        <w:tab/>
        <w:t>___ Other</w:t>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rPr>
        <w:t xml:space="preserve">Description:  </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 xml:space="preserve">       </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rPr>
      </w:pPr>
      <w:r w:rsidRPr="00613570">
        <w:rPr>
          <w:rFonts w:ascii="Arial" w:hAnsi="Arial" w:cs="Arial"/>
          <w:sz w:val="20"/>
          <w:szCs w:val="20"/>
        </w:rPr>
        <w:t>8.   Name of material(s) released/placard number(s):</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rPr>
      </w:pPr>
      <w:r w:rsidRPr="00613570">
        <w:rPr>
          <w:rFonts w:ascii="Arial" w:hAnsi="Arial" w:cs="Arial"/>
          <w:sz w:val="20"/>
          <w:szCs w:val="20"/>
        </w:rPr>
        <w:t xml:space="preserve">9.   Release of materials: </w:t>
      </w:r>
    </w:p>
    <w:p w:rsidR="00635644" w:rsidRPr="00613570" w:rsidRDefault="00635644">
      <w:pPr>
        <w:tabs>
          <w:tab w:val="left" w:pos="1170"/>
          <w:tab w:val="left" w:pos="3060"/>
          <w:tab w:val="left" w:pos="9990"/>
        </w:tabs>
        <w:ind w:left="360"/>
        <w:rPr>
          <w:rFonts w:ascii="Arial" w:hAnsi="Arial" w:cs="Arial"/>
          <w:sz w:val="20"/>
          <w:szCs w:val="20"/>
          <w:u w:val="single"/>
        </w:rPr>
      </w:pPr>
      <w:r w:rsidRPr="00613570">
        <w:rPr>
          <w:rFonts w:ascii="Arial" w:hAnsi="Arial" w:cs="Arial"/>
          <w:sz w:val="20"/>
          <w:szCs w:val="20"/>
          <w:u w:val="single"/>
        </w:rPr>
        <w:tab/>
      </w:r>
      <w:r w:rsidRPr="00613570">
        <w:rPr>
          <w:rFonts w:ascii="Arial" w:hAnsi="Arial" w:cs="Arial"/>
          <w:sz w:val="20"/>
          <w:szCs w:val="20"/>
        </w:rPr>
        <w:t xml:space="preserve"> has ended </w:t>
      </w:r>
      <w:r w:rsidRPr="00613570">
        <w:rPr>
          <w:rFonts w:ascii="Arial" w:hAnsi="Arial" w:cs="Arial"/>
          <w:sz w:val="20"/>
          <w:szCs w:val="20"/>
          <w:u w:val="single"/>
        </w:rPr>
        <w:tab/>
      </w:r>
      <w:r w:rsidRPr="00613570">
        <w:rPr>
          <w:rFonts w:ascii="Arial" w:hAnsi="Arial" w:cs="Arial"/>
          <w:sz w:val="20"/>
          <w:szCs w:val="20"/>
        </w:rPr>
        <w:t xml:space="preserve"> Is continuing.  Estimated release rate &amp; duration:</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rPr>
        <w:t xml:space="preserve">10.  Estimated amount of material which </w:t>
      </w:r>
      <w:r w:rsidRPr="00613570">
        <w:rPr>
          <w:rFonts w:ascii="Arial" w:hAnsi="Arial" w:cs="Arial"/>
          <w:sz w:val="20"/>
          <w:szCs w:val="20"/>
          <w:u w:val="single"/>
        </w:rPr>
        <w:t>has been</w:t>
      </w:r>
      <w:r w:rsidRPr="00613570">
        <w:rPr>
          <w:rFonts w:ascii="Arial" w:hAnsi="Arial" w:cs="Arial"/>
          <w:sz w:val="20"/>
          <w:szCs w:val="20"/>
        </w:rPr>
        <w:t xml:space="preserve"> released:</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rPr>
        <w:t xml:space="preserve">11.  Estimated amount of material which </w:t>
      </w:r>
      <w:r w:rsidRPr="00613570">
        <w:rPr>
          <w:rFonts w:ascii="Arial" w:hAnsi="Arial" w:cs="Arial"/>
          <w:sz w:val="20"/>
          <w:szCs w:val="20"/>
          <w:u w:val="single"/>
        </w:rPr>
        <w:t>may be</w:t>
      </w:r>
      <w:r w:rsidRPr="00613570">
        <w:rPr>
          <w:rFonts w:ascii="Arial" w:hAnsi="Arial" w:cs="Arial"/>
          <w:sz w:val="20"/>
          <w:szCs w:val="20"/>
        </w:rPr>
        <w:t xml:space="preserve"> released: </w:t>
      </w:r>
      <w:r w:rsidRPr="00613570">
        <w:rPr>
          <w:rFonts w:ascii="Arial" w:hAnsi="Arial" w:cs="Arial"/>
          <w:sz w:val="20"/>
          <w:szCs w:val="20"/>
          <w:u w:val="single"/>
        </w:rPr>
        <w:tab/>
      </w:r>
    </w:p>
    <w:p w:rsidR="00635644" w:rsidRPr="00613570" w:rsidRDefault="00635644">
      <w:pPr>
        <w:tabs>
          <w:tab w:val="left" w:pos="7470"/>
          <w:tab w:val="left" w:pos="9990"/>
        </w:tabs>
        <w:rPr>
          <w:rFonts w:ascii="Arial" w:hAnsi="Arial" w:cs="Arial"/>
          <w:sz w:val="20"/>
          <w:szCs w:val="20"/>
        </w:rPr>
      </w:pPr>
      <w:r w:rsidRPr="00613570">
        <w:rPr>
          <w:rFonts w:ascii="Arial" w:hAnsi="Arial" w:cs="Arial"/>
          <w:sz w:val="20"/>
          <w:szCs w:val="20"/>
        </w:rPr>
        <w:t>12.  Media into which the release occurred:    ________ air    ________ ground    ________ water</w:t>
      </w:r>
    </w:p>
    <w:p w:rsidR="00635644" w:rsidRPr="00613570" w:rsidRDefault="00635644">
      <w:pPr>
        <w:tabs>
          <w:tab w:val="left" w:pos="9990"/>
        </w:tabs>
        <w:rPr>
          <w:rFonts w:ascii="Arial" w:hAnsi="Arial" w:cs="Arial"/>
          <w:sz w:val="20"/>
          <w:szCs w:val="20"/>
        </w:rPr>
      </w:pPr>
      <w:r w:rsidRPr="00613570">
        <w:rPr>
          <w:rFonts w:ascii="Arial" w:hAnsi="Arial" w:cs="Arial"/>
          <w:sz w:val="20"/>
          <w:szCs w:val="20"/>
        </w:rPr>
        <w:t>13.  Plume characteristics:</w:t>
      </w:r>
    </w:p>
    <w:p w:rsidR="00635644" w:rsidRPr="00613570" w:rsidRDefault="00635644">
      <w:pPr>
        <w:tabs>
          <w:tab w:val="left" w:pos="6210"/>
          <w:tab w:val="left" w:pos="9990"/>
        </w:tabs>
        <w:ind w:firstLine="450"/>
        <w:rPr>
          <w:rFonts w:ascii="Arial" w:hAnsi="Arial" w:cs="Arial"/>
          <w:sz w:val="20"/>
          <w:szCs w:val="20"/>
          <w:u w:val="single"/>
        </w:rPr>
      </w:pPr>
      <w:r w:rsidRPr="00613570">
        <w:rPr>
          <w:rFonts w:ascii="Arial" w:hAnsi="Arial" w:cs="Arial"/>
          <w:sz w:val="20"/>
          <w:szCs w:val="20"/>
        </w:rPr>
        <w:t>a.  Direction (Compass direction of plume):</w:t>
      </w:r>
      <w:r w:rsidRPr="00613570">
        <w:rPr>
          <w:rFonts w:ascii="Arial" w:hAnsi="Arial" w:cs="Arial"/>
          <w:sz w:val="20"/>
          <w:szCs w:val="20"/>
          <w:u w:val="single"/>
        </w:rPr>
        <w:tab/>
      </w:r>
      <w:r w:rsidRPr="00613570">
        <w:rPr>
          <w:rFonts w:ascii="Arial" w:hAnsi="Arial" w:cs="Arial"/>
          <w:sz w:val="20"/>
          <w:szCs w:val="20"/>
        </w:rPr>
        <w:t xml:space="preserve">c.  Color:  </w:t>
      </w:r>
      <w:r w:rsidRPr="00613570">
        <w:rPr>
          <w:rFonts w:ascii="Arial" w:hAnsi="Arial" w:cs="Arial"/>
          <w:sz w:val="20"/>
          <w:szCs w:val="20"/>
          <w:u w:val="single"/>
        </w:rPr>
        <w:tab/>
      </w:r>
    </w:p>
    <w:p w:rsidR="00635644" w:rsidRPr="00613570" w:rsidRDefault="00635644">
      <w:pPr>
        <w:tabs>
          <w:tab w:val="left" w:pos="6210"/>
          <w:tab w:val="left" w:pos="9990"/>
        </w:tabs>
        <w:ind w:firstLine="450"/>
        <w:rPr>
          <w:rFonts w:ascii="Arial" w:hAnsi="Arial" w:cs="Arial"/>
          <w:sz w:val="20"/>
          <w:szCs w:val="20"/>
          <w:u w:val="single"/>
        </w:rPr>
      </w:pPr>
      <w:r w:rsidRPr="00613570">
        <w:rPr>
          <w:rFonts w:ascii="Arial" w:hAnsi="Arial" w:cs="Arial"/>
          <w:sz w:val="20"/>
          <w:szCs w:val="20"/>
        </w:rPr>
        <w:t xml:space="preserve">b.  Height of plume: </w:t>
      </w:r>
      <w:r w:rsidRPr="00613570">
        <w:rPr>
          <w:rFonts w:ascii="Arial" w:hAnsi="Arial" w:cs="Arial"/>
          <w:sz w:val="20"/>
          <w:szCs w:val="20"/>
          <w:u w:val="single"/>
        </w:rPr>
        <w:tab/>
      </w:r>
      <w:r w:rsidRPr="00613570">
        <w:rPr>
          <w:rFonts w:ascii="Arial" w:hAnsi="Arial" w:cs="Arial"/>
          <w:sz w:val="20"/>
          <w:szCs w:val="20"/>
        </w:rPr>
        <w:t>d.  Odor:</w:t>
      </w:r>
      <w:r w:rsidRPr="00613570">
        <w:rPr>
          <w:rFonts w:ascii="Arial" w:hAnsi="Arial" w:cs="Arial"/>
          <w:sz w:val="20"/>
          <w:szCs w:val="20"/>
          <w:u w:val="single"/>
        </w:rPr>
        <w:tab/>
      </w:r>
    </w:p>
    <w:p w:rsidR="00635644" w:rsidRPr="00613570" w:rsidRDefault="00635644">
      <w:pPr>
        <w:tabs>
          <w:tab w:val="left" w:pos="9990"/>
        </w:tabs>
        <w:ind w:left="360" w:hanging="360"/>
        <w:rPr>
          <w:rFonts w:ascii="Arial" w:hAnsi="Arial" w:cs="Arial"/>
          <w:sz w:val="20"/>
          <w:szCs w:val="20"/>
        </w:rPr>
      </w:pPr>
      <w:r w:rsidRPr="00613570">
        <w:rPr>
          <w:rFonts w:ascii="Arial" w:hAnsi="Arial" w:cs="Arial"/>
          <w:sz w:val="20"/>
          <w:szCs w:val="20"/>
        </w:rPr>
        <w:t xml:space="preserve">14.  Characteristics of material (color, smell, liquid, gaseous, solid, </w:t>
      </w:r>
      <w:proofErr w:type="spellStart"/>
      <w:r w:rsidRPr="00613570">
        <w:rPr>
          <w:rFonts w:ascii="Arial" w:hAnsi="Arial" w:cs="Arial"/>
          <w:sz w:val="20"/>
          <w:szCs w:val="20"/>
        </w:rPr>
        <w:t>etc</w:t>
      </w:r>
      <w:proofErr w:type="spellEnd"/>
      <w:r w:rsidRPr="00613570">
        <w:rPr>
          <w:rFonts w:ascii="Arial" w:hAnsi="Arial" w:cs="Arial"/>
          <w:sz w:val="20"/>
          <w:szCs w:val="20"/>
        </w:rPr>
        <w:t xml:space="preserve">)  </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rPr>
        <w:t>15.  Present status of material (solid, liquid, and gas):</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rPr>
        <w:t xml:space="preserve">16.  Apparently responsible party or parties:  </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ab/>
      </w:r>
    </w:p>
    <w:p w:rsidR="00635644" w:rsidRPr="00613570" w:rsidRDefault="00635644">
      <w:pPr>
        <w:tabs>
          <w:tab w:val="left" w:pos="9990"/>
        </w:tabs>
        <w:rPr>
          <w:sz w:val="20"/>
          <w:szCs w:val="20"/>
        </w:rPr>
      </w:pPr>
    </w:p>
    <w:p w:rsidR="00635644" w:rsidRPr="00613570" w:rsidRDefault="00635644">
      <w:pPr>
        <w:pBdr>
          <w:top w:val="single" w:sz="6" w:space="1" w:color="auto"/>
          <w:left w:val="single" w:sz="6" w:space="1" w:color="auto"/>
          <w:bottom w:val="single" w:sz="6" w:space="1" w:color="auto"/>
          <w:right w:val="single" w:sz="6" w:space="1" w:color="auto"/>
        </w:pBdr>
        <w:shd w:val="pct20" w:color="auto" w:fill="FFFFFF"/>
        <w:tabs>
          <w:tab w:val="left" w:pos="9990"/>
        </w:tabs>
        <w:jc w:val="center"/>
        <w:rPr>
          <w:rFonts w:ascii="Arial" w:hAnsi="Arial" w:cs="Arial"/>
          <w:b/>
          <w:bCs/>
          <w:sz w:val="20"/>
          <w:szCs w:val="20"/>
        </w:rPr>
      </w:pPr>
      <w:r w:rsidRPr="00613570">
        <w:rPr>
          <w:rFonts w:ascii="Arial" w:hAnsi="Arial" w:cs="Arial"/>
          <w:b/>
          <w:bCs/>
          <w:sz w:val="20"/>
          <w:szCs w:val="20"/>
        </w:rPr>
        <w:t>ENVIRONMENTAL CONDITIONS</w:t>
      </w:r>
    </w:p>
    <w:p w:rsidR="00635644" w:rsidRPr="00613570" w:rsidRDefault="00635644">
      <w:pPr>
        <w:tabs>
          <w:tab w:val="left" w:pos="9990"/>
        </w:tabs>
        <w:rPr>
          <w:sz w:val="20"/>
          <w:szCs w:val="20"/>
        </w:rPr>
      </w:pPr>
    </w:p>
    <w:p w:rsidR="00635644" w:rsidRPr="00613570" w:rsidRDefault="00635644">
      <w:pPr>
        <w:tabs>
          <w:tab w:val="left" w:pos="9990"/>
        </w:tabs>
        <w:rPr>
          <w:rFonts w:ascii="Arial" w:hAnsi="Arial" w:cs="Arial"/>
          <w:sz w:val="20"/>
          <w:szCs w:val="20"/>
        </w:rPr>
      </w:pPr>
      <w:r w:rsidRPr="00613570">
        <w:rPr>
          <w:rFonts w:ascii="Arial" w:hAnsi="Arial" w:cs="Arial"/>
          <w:sz w:val="20"/>
          <w:szCs w:val="20"/>
        </w:rPr>
        <w:t xml:space="preserve">17.  Current weather conditions at incident site:  </w:t>
      </w:r>
    </w:p>
    <w:p w:rsidR="00635644" w:rsidRPr="00613570" w:rsidRDefault="00635644">
      <w:pPr>
        <w:tabs>
          <w:tab w:val="left" w:pos="2880"/>
          <w:tab w:val="left" w:pos="3420"/>
          <w:tab w:val="left" w:pos="6660"/>
          <w:tab w:val="left" w:pos="9990"/>
        </w:tabs>
        <w:rPr>
          <w:rFonts w:ascii="Arial" w:hAnsi="Arial" w:cs="Arial"/>
          <w:sz w:val="20"/>
          <w:szCs w:val="20"/>
          <w:u w:val="single"/>
        </w:rPr>
      </w:pPr>
      <w:r w:rsidRPr="00613570">
        <w:rPr>
          <w:rFonts w:ascii="Arial" w:hAnsi="Arial" w:cs="Arial"/>
          <w:sz w:val="20"/>
          <w:szCs w:val="20"/>
        </w:rPr>
        <w:t xml:space="preserve">       Wind From:</w:t>
      </w:r>
      <w:r w:rsidRPr="00613570">
        <w:rPr>
          <w:rFonts w:ascii="Arial" w:hAnsi="Arial" w:cs="Arial"/>
          <w:sz w:val="20"/>
          <w:szCs w:val="20"/>
          <w:u w:val="single"/>
        </w:rPr>
        <w:tab/>
      </w:r>
      <w:r w:rsidRPr="00613570">
        <w:rPr>
          <w:rFonts w:ascii="Arial" w:hAnsi="Arial" w:cs="Arial"/>
          <w:sz w:val="20"/>
          <w:szCs w:val="20"/>
          <w:u w:val="single"/>
        </w:rPr>
        <w:tab/>
      </w:r>
      <w:r w:rsidRPr="00613570">
        <w:rPr>
          <w:rFonts w:ascii="Arial" w:hAnsi="Arial" w:cs="Arial"/>
          <w:sz w:val="20"/>
          <w:szCs w:val="20"/>
        </w:rPr>
        <w:t xml:space="preserve"> Wind Speed (mph):</w:t>
      </w:r>
      <w:r w:rsidRPr="00613570">
        <w:rPr>
          <w:rFonts w:ascii="Arial" w:hAnsi="Arial" w:cs="Arial"/>
          <w:sz w:val="20"/>
          <w:szCs w:val="20"/>
          <w:u w:val="single"/>
        </w:rPr>
        <w:tab/>
        <w:t>T</w:t>
      </w:r>
      <w:r w:rsidRPr="00613570">
        <w:rPr>
          <w:rFonts w:ascii="Arial" w:hAnsi="Arial" w:cs="Arial"/>
          <w:sz w:val="20"/>
          <w:szCs w:val="20"/>
        </w:rPr>
        <w:t>emperature (F): ______</w:t>
      </w:r>
      <w:r w:rsidRPr="00613570">
        <w:rPr>
          <w:rFonts w:ascii="Arial" w:hAnsi="Arial" w:cs="Arial"/>
          <w:sz w:val="20"/>
          <w:szCs w:val="20"/>
          <w:u w:val="single"/>
        </w:rPr>
        <w:tab/>
      </w:r>
    </w:p>
    <w:p w:rsidR="00635644" w:rsidRPr="00613570" w:rsidRDefault="00635644">
      <w:pPr>
        <w:tabs>
          <w:tab w:val="left" w:pos="3420"/>
          <w:tab w:val="left" w:pos="6750"/>
          <w:tab w:val="left" w:pos="9990"/>
        </w:tabs>
        <w:ind w:left="360" w:hanging="360"/>
        <w:rPr>
          <w:rFonts w:ascii="Arial" w:hAnsi="Arial" w:cs="Arial"/>
          <w:sz w:val="20"/>
          <w:szCs w:val="20"/>
          <w:u w:val="single"/>
        </w:rPr>
      </w:pPr>
      <w:r w:rsidRPr="00613570">
        <w:rPr>
          <w:rFonts w:ascii="Arial" w:hAnsi="Arial" w:cs="Arial"/>
          <w:sz w:val="20"/>
          <w:szCs w:val="20"/>
        </w:rPr>
        <w:tab/>
        <w:t>Humidity (%): ______</w:t>
      </w:r>
      <w:r w:rsidRPr="00613570">
        <w:rPr>
          <w:rFonts w:ascii="Arial" w:hAnsi="Arial" w:cs="Arial"/>
          <w:sz w:val="20"/>
          <w:szCs w:val="20"/>
          <w:u w:val="single"/>
        </w:rPr>
        <w:tab/>
        <w:t xml:space="preserve"> </w:t>
      </w:r>
      <w:r w:rsidRPr="00613570">
        <w:rPr>
          <w:rFonts w:ascii="Arial" w:hAnsi="Arial" w:cs="Arial"/>
          <w:sz w:val="20"/>
          <w:szCs w:val="20"/>
        </w:rPr>
        <w:t xml:space="preserve">Precipitation: </w:t>
      </w:r>
      <w:r w:rsidRPr="00613570">
        <w:rPr>
          <w:rFonts w:ascii="Arial" w:hAnsi="Arial" w:cs="Arial"/>
          <w:sz w:val="20"/>
          <w:szCs w:val="20"/>
          <w:u w:val="single"/>
        </w:rPr>
        <w:tab/>
      </w:r>
      <w:r w:rsidRPr="00613570">
        <w:rPr>
          <w:rFonts w:ascii="Arial" w:hAnsi="Arial" w:cs="Arial"/>
          <w:sz w:val="20"/>
          <w:szCs w:val="20"/>
        </w:rPr>
        <w:t>Visibility: __________</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rPr>
      </w:pPr>
      <w:r w:rsidRPr="00613570">
        <w:rPr>
          <w:rFonts w:ascii="Arial" w:hAnsi="Arial" w:cs="Arial"/>
          <w:sz w:val="20"/>
          <w:szCs w:val="20"/>
        </w:rPr>
        <w:t>18.  Forecast:</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rPr>
        <w:t>19.  Terrain conditions:</w:t>
      </w:r>
      <w:r w:rsidRPr="00613570">
        <w:rPr>
          <w:rFonts w:ascii="Arial" w:hAnsi="Arial" w:cs="Arial"/>
          <w:sz w:val="20"/>
          <w:szCs w:val="20"/>
          <w:u w:val="single"/>
        </w:rPr>
        <w:tab/>
      </w:r>
    </w:p>
    <w:p w:rsidR="00635644" w:rsidRPr="00613570" w:rsidRDefault="00635644">
      <w:pPr>
        <w:tabs>
          <w:tab w:val="left" w:pos="9990"/>
        </w:tabs>
        <w:rPr>
          <w:sz w:val="20"/>
          <w:szCs w:val="20"/>
          <w:u w:val="single"/>
        </w:rPr>
      </w:pPr>
      <w:r w:rsidRPr="00613570">
        <w:rPr>
          <w:rFonts w:ascii="Arial" w:hAnsi="Arial" w:cs="Arial"/>
          <w:sz w:val="20"/>
          <w:szCs w:val="20"/>
          <w:u w:val="single"/>
        </w:rPr>
        <w:tab/>
      </w:r>
    </w:p>
    <w:p w:rsidR="00635644" w:rsidRPr="00613570" w:rsidRDefault="00635644">
      <w:pPr>
        <w:tabs>
          <w:tab w:val="left" w:pos="9990"/>
        </w:tabs>
        <w:rPr>
          <w:sz w:val="20"/>
          <w:szCs w:val="20"/>
        </w:rPr>
      </w:pPr>
    </w:p>
    <w:p w:rsidR="00635644" w:rsidRPr="00613570" w:rsidRDefault="00635644">
      <w:pPr>
        <w:tabs>
          <w:tab w:val="left" w:pos="9990"/>
        </w:tabs>
        <w:rPr>
          <w:sz w:val="20"/>
          <w:szCs w:val="20"/>
        </w:rPr>
      </w:pPr>
    </w:p>
    <w:p w:rsidR="00635644" w:rsidRPr="00613570" w:rsidRDefault="00635644">
      <w:pPr>
        <w:tabs>
          <w:tab w:val="left" w:pos="9990"/>
        </w:tabs>
        <w:rPr>
          <w:sz w:val="20"/>
          <w:szCs w:val="20"/>
        </w:rPr>
      </w:pPr>
    </w:p>
    <w:p w:rsidR="00635644" w:rsidRPr="00613570" w:rsidRDefault="00635644">
      <w:pPr>
        <w:tabs>
          <w:tab w:val="left" w:pos="9990"/>
        </w:tabs>
        <w:rPr>
          <w:sz w:val="20"/>
          <w:szCs w:val="20"/>
        </w:rPr>
      </w:pPr>
    </w:p>
    <w:p w:rsidR="00635644" w:rsidRPr="00613570" w:rsidRDefault="00635644">
      <w:pPr>
        <w:tabs>
          <w:tab w:val="left" w:pos="9990"/>
        </w:tabs>
        <w:rPr>
          <w:sz w:val="20"/>
          <w:szCs w:val="20"/>
        </w:rPr>
      </w:pPr>
    </w:p>
    <w:p w:rsidR="00635644" w:rsidRPr="00613570" w:rsidRDefault="00635644">
      <w:pPr>
        <w:tabs>
          <w:tab w:val="left" w:pos="9990"/>
        </w:tabs>
        <w:rPr>
          <w:sz w:val="20"/>
          <w:szCs w:val="20"/>
        </w:rPr>
      </w:pPr>
    </w:p>
    <w:p w:rsidR="00635644" w:rsidRPr="00613570" w:rsidRDefault="00635644">
      <w:pPr>
        <w:tabs>
          <w:tab w:val="left" w:pos="9990"/>
        </w:tabs>
        <w:rPr>
          <w:sz w:val="20"/>
          <w:szCs w:val="20"/>
        </w:rPr>
      </w:pPr>
    </w:p>
    <w:p w:rsidR="00635644" w:rsidRPr="00613570" w:rsidRDefault="00635644">
      <w:pPr>
        <w:pBdr>
          <w:top w:val="single" w:sz="6" w:space="1" w:color="auto"/>
          <w:left w:val="single" w:sz="6" w:space="1" w:color="auto"/>
          <w:bottom w:val="single" w:sz="6" w:space="1" w:color="auto"/>
          <w:right w:val="single" w:sz="6" w:space="26" w:color="auto"/>
        </w:pBdr>
        <w:shd w:val="pct20" w:color="auto" w:fill="FFFFFF"/>
        <w:tabs>
          <w:tab w:val="left" w:pos="9990"/>
        </w:tabs>
        <w:jc w:val="center"/>
        <w:rPr>
          <w:rFonts w:ascii="Arial" w:hAnsi="Arial" w:cs="Arial"/>
          <w:sz w:val="20"/>
          <w:szCs w:val="20"/>
        </w:rPr>
      </w:pPr>
      <w:r w:rsidRPr="00613570">
        <w:rPr>
          <w:rFonts w:ascii="Arial" w:hAnsi="Arial" w:cs="Arial"/>
          <w:b/>
          <w:bCs/>
          <w:sz w:val="20"/>
          <w:szCs w:val="20"/>
        </w:rPr>
        <w:lastRenderedPageBreak/>
        <w:t>HAZARD INFORMATION</w:t>
      </w:r>
    </w:p>
    <w:p w:rsidR="00635644" w:rsidRPr="00613570" w:rsidRDefault="00635644">
      <w:pPr>
        <w:pBdr>
          <w:top w:val="single" w:sz="6" w:space="1" w:color="auto"/>
          <w:left w:val="single" w:sz="6" w:space="1" w:color="auto"/>
          <w:bottom w:val="single" w:sz="6" w:space="1" w:color="auto"/>
          <w:right w:val="single" w:sz="6" w:space="26" w:color="auto"/>
        </w:pBdr>
        <w:shd w:val="pct20" w:color="auto" w:fill="FFFFFF"/>
        <w:tabs>
          <w:tab w:val="left" w:pos="9990"/>
        </w:tabs>
        <w:jc w:val="center"/>
        <w:rPr>
          <w:sz w:val="20"/>
          <w:szCs w:val="20"/>
        </w:rPr>
      </w:pPr>
      <w:r w:rsidRPr="00613570">
        <w:rPr>
          <w:rFonts w:ascii="Arial" w:hAnsi="Arial" w:cs="Arial"/>
          <w:sz w:val="20"/>
          <w:szCs w:val="20"/>
        </w:rPr>
        <w:t>(From ERG, MSDS, CHEMTREC, or facility)</w:t>
      </w:r>
    </w:p>
    <w:p w:rsidR="00635644" w:rsidRPr="00613570" w:rsidRDefault="00635644">
      <w:pPr>
        <w:tabs>
          <w:tab w:val="left" w:pos="9990"/>
        </w:tabs>
        <w:rPr>
          <w:sz w:val="20"/>
          <w:szCs w:val="20"/>
        </w:rPr>
      </w:pPr>
    </w:p>
    <w:p w:rsidR="00635644" w:rsidRPr="00613570" w:rsidRDefault="00635644">
      <w:pPr>
        <w:numPr>
          <w:ilvl w:val="0"/>
          <w:numId w:val="24"/>
        </w:numPr>
        <w:tabs>
          <w:tab w:val="left" w:pos="9990"/>
        </w:tabs>
        <w:rPr>
          <w:rFonts w:ascii="Arial" w:hAnsi="Arial" w:cs="Arial"/>
          <w:sz w:val="20"/>
          <w:szCs w:val="20"/>
          <w:u w:val="single"/>
        </w:rPr>
      </w:pPr>
      <w:r w:rsidRPr="00613570">
        <w:rPr>
          <w:rFonts w:ascii="Arial" w:hAnsi="Arial" w:cs="Arial"/>
          <w:sz w:val="20"/>
          <w:szCs w:val="20"/>
        </w:rPr>
        <w:t>Potential hazards:</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ab/>
      </w:r>
    </w:p>
    <w:p w:rsidR="00635644" w:rsidRPr="00613570" w:rsidRDefault="00635644">
      <w:pPr>
        <w:numPr>
          <w:ilvl w:val="0"/>
          <w:numId w:val="24"/>
        </w:numPr>
        <w:tabs>
          <w:tab w:val="left" w:pos="9990"/>
        </w:tabs>
        <w:rPr>
          <w:rFonts w:ascii="Arial" w:hAnsi="Arial" w:cs="Arial"/>
          <w:sz w:val="20"/>
          <w:szCs w:val="20"/>
          <w:u w:val="single"/>
        </w:rPr>
      </w:pPr>
      <w:r w:rsidRPr="00613570">
        <w:rPr>
          <w:rFonts w:ascii="Arial" w:hAnsi="Arial" w:cs="Arial"/>
          <w:sz w:val="20"/>
          <w:szCs w:val="20"/>
        </w:rPr>
        <w:t>Potential health effects:</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ab/>
      </w:r>
    </w:p>
    <w:p w:rsidR="00635644" w:rsidRPr="00613570" w:rsidRDefault="00635644">
      <w:pPr>
        <w:numPr>
          <w:ilvl w:val="0"/>
          <w:numId w:val="24"/>
        </w:numPr>
        <w:tabs>
          <w:tab w:val="left" w:pos="9990"/>
        </w:tabs>
        <w:rPr>
          <w:rFonts w:ascii="Arial" w:hAnsi="Arial" w:cs="Arial"/>
          <w:sz w:val="20"/>
          <w:szCs w:val="20"/>
          <w:u w:val="single"/>
        </w:rPr>
      </w:pPr>
      <w:r w:rsidRPr="00613570">
        <w:rPr>
          <w:rFonts w:ascii="Arial" w:hAnsi="Arial" w:cs="Arial"/>
          <w:sz w:val="20"/>
          <w:szCs w:val="20"/>
        </w:rPr>
        <w:t>Safety recommendations:</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rPr>
      </w:pP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rPr>
        <w:t xml:space="preserve">Recommended evacuation distance:   </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98"/>
      </w:tblGrid>
      <w:tr w:rsidR="00635644" w:rsidRPr="00613570">
        <w:tc>
          <w:tcPr>
            <w:tcW w:w="10098" w:type="dxa"/>
            <w:tcBorders>
              <w:top w:val="single" w:sz="4" w:space="0" w:color="auto"/>
              <w:bottom w:val="single" w:sz="4" w:space="0" w:color="auto"/>
            </w:tcBorders>
            <w:shd w:val="pct20" w:color="auto" w:fill="FFFFFF"/>
          </w:tcPr>
          <w:p w:rsidR="00635644" w:rsidRPr="00613570" w:rsidRDefault="00635644">
            <w:pPr>
              <w:pStyle w:val="Heading9"/>
              <w:tabs>
                <w:tab w:val="left" w:pos="9990"/>
              </w:tabs>
              <w:rPr>
                <w:b w:val="0"/>
                <w:bCs w:val="0"/>
              </w:rPr>
            </w:pPr>
            <w:r w:rsidRPr="00613570">
              <w:rPr>
                <w:b w:val="0"/>
                <w:bCs w:val="0"/>
              </w:rPr>
              <w:t>IMPACT DATA</w:t>
            </w:r>
          </w:p>
        </w:tc>
      </w:tr>
    </w:tbl>
    <w:p w:rsidR="00635644" w:rsidRPr="00613570" w:rsidRDefault="00635644">
      <w:pPr>
        <w:tabs>
          <w:tab w:val="left" w:pos="9990"/>
        </w:tabs>
        <w:rPr>
          <w:sz w:val="20"/>
          <w:szCs w:val="20"/>
        </w:rPr>
      </w:pPr>
    </w:p>
    <w:p w:rsidR="00635644" w:rsidRPr="00613570" w:rsidRDefault="00635644">
      <w:pPr>
        <w:numPr>
          <w:ilvl w:val="0"/>
          <w:numId w:val="24"/>
        </w:numPr>
        <w:tabs>
          <w:tab w:val="left" w:pos="9990"/>
        </w:tabs>
        <w:rPr>
          <w:rFonts w:ascii="Arial" w:hAnsi="Arial" w:cs="Arial"/>
          <w:sz w:val="20"/>
          <w:szCs w:val="20"/>
          <w:u w:val="single"/>
        </w:rPr>
      </w:pPr>
      <w:r w:rsidRPr="00613570">
        <w:rPr>
          <w:rFonts w:ascii="Arial" w:hAnsi="Arial" w:cs="Arial"/>
          <w:sz w:val="20"/>
          <w:szCs w:val="20"/>
        </w:rPr>
        <w:t>Estimated areas/ populations at risk:</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rPr>
      </w:pPr>
      <w:r w:rsidRPr="00613570">
        <w:rPr>
          <w:rFonts w:ascii="Arial" w:hAnsi="Arial" w:cs="Arial"/>
          <w:sz w:val="20"/>
          <w:szCs w:val="20"/>
          <w:u w:val="single"/>
        </w:rPr>
        <w:tab/>
      </w:r>
    </w:p>
    <w:p w:rsidR="00635644" w:rsidRPr="00613570" w:rsidRDefault="00580914">
      <w:pPr>
        <w:numPr>
          <w:ilvl w:val="0"/>
          <w:numId w:val="24"/>
        </w:numPr>
        <w:tabs>
          <w:tab w:val="left" w:pos="9990"/>
        </w:tabs>
        <w:rPr>
          <w:rFonts w:ascii="Arial" w:hAnsi="Arial" w:cs="Arial"/>
          <w:sz w:val="20"/>
          <w:szCs w:val="20"/>
          <w:u w:val="single"/>
        </w:rPr>
      </w:pPr>
      <w:r w:rsidRPr="00613570">
        <w:rPr>
          <w:rFonts w:ascii="Arial" w:hAnsi="Arial" w:cs="Arial"/>
          <w:sz w:val="20"/>
          <w:szCs w:val="20"/>
        </w:rPr>
        <w:t>Vulnerable</w:t>
      </w:r>
      <w:r w:rsidR="00635644" w:rsidRPr="00613570">
        <w:rPr>
          <w:rFonts w:ascii="Arial" w:hAnsi="Arial" w:cs="Arial"/>
          <w:sz w:val="20"/>
          <w:szCs w:val="20"/>
        </w:rPr>
        <w:t xml:space="preserve"> facilities at risk: </w:t>
      </w:r>
      <w:r w:rsidR="00635644"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rPr>
      </w:pPr>
      <w:r w:rsidRPr="00613570">
        <w:rPr>
          <w:rFonts w:ascii="Arial" w:hAnsi="Arial" w:cs="Arial"/>
          <w:sz w:val="20"/>
          <w:szCs w:val="20"/>
          <w:u w:val="single"/>
        </w:rPr>
        <w:tab/>
      </w:r>
    </w:p>
    <w:p w:rsidR="00635644" w:rsidRPr="00613570" w:rsidRDefault="00635644">
      <w:pPr>
        <w:numPr>
          <w:ilvl w:val="0"/>
          <w:numId w:val="24"/>
        </w:numPr>
        <w:tabs>
          <w:tab w:val="left" w:pos="9990"/>
        </w:tabs>
        <w:rPr>
          <w:rFonts w:ascii="Arial" w:hAnsi="Arial" w:cs="Arial"/>
          <w:sz w:val="20"/>
          <w:szCs w:val="20"/>
          <w:u w:val="single"/>
        </w:rPr>
      </w:pPr>
      <w:r w:rsidRPr="00613570">
        <w:rPr>
          <w:rFonts w:ascii="Arial" w:hAnsi="Arial" w:cs="Arial"/>
          <w:sz w:val="20"/>
          <w:szCs w:val="20"/>
        </w:rPr>
        <w:t xml:space="preserve">Other facilities with Hazmat in area of incident: </w:t>
      </w:r>
      <w:r w:rsidRPr="00613570">
        <w:rPr>
          <w:rFonts w:ascii="Arial" w:hAnsi="Arial" w:cs="Arial"/>
          <w:sz w:val="20"/>
          <w:szCs w:val="20"/>
          <w:u w:val="single"/>
        </w:rPr>
        <w:tab/>
      </w:r>
    </w:p>
    <w:p w:rsidR="00635644" w:rsidRPr="00613570" w:rsidRDefault="00635644">
      <w:pPr>
        <w:tabs>
          <w:tab w:val="left" w:pos="9990"/>
        </w:tabs>
        <w:rPr>
          <w:rFonts w:ascii="Arial" w:hAnsi="Arial" w:cs="Arial"/>
          <w:sz w:val="20"/>
          <w:szCs w:val="20"/>
        </w:rPr>
      </w:pPr>
      <w:r w:rsidRPr="00613570">
        <w:rPr>
          <w:rFonts w:ascii="Arial" w:hAnsi="Arial" w:cs="Arial"/>
          <w:sz w:val="20"/>
          <w:szCs w:val="20"/>
          <w:u w:val="single"/>
        </w:rPr>
        <w:tab/>
      </w:r>
    </w:p>
    <w:p w:rsidR="00635644" w:rsidRPr="00613570" w:rsidRDefault="00635644">
      <w:pPr>
        <w:tabs>
          <w:tab w:val="left" w:pos="540"/>
          <w:tab w:val="left" w:pos="9990"/>
        </w:tabs>
        <w:rPr>
          <w:rFonts w:ascii="Arial" w:hAnsi="Arial" w:cs="Arial"/>
          <w:sz w:val="20"/>
          <w:szCs w:val="20"/>
        </w:rPr>
      </w:pPr>
    </w:p>
    <w:p w:rsidR="00635644" w:rsidRPr="00613570" w:rsidRDefault="00635644">
      <w:pPr>
        <w:pBdr>
          <w:top w:val="single" w:sz="6" w:space="1" w:color="auto"/>
          <w:left w:val="single" w:sz="6" w:space="1" w:color="auto"/>
          <w:bottom w:val="single" w:sz="6" w:space="1" w:color="auto"/>
          <w:right w:val="single" w:sz="6" w:space="27" w:color="auto"/>
        </w:pBdr>
        <w:shd w:val="pct20" w:color="auto" w:fill="FFFFFF"/>
        <w:tabs>
          <w:tab w:val="left" w:pos="540"/>
          <w:tab w:val="left" w:pos="9990"/>
        </w:tabs>
        <w:jc w:val="center"/>
        <w:rPr>
          <w:rFonts w:ascii="Arial" w:hAnsi="Arial" w:cs="Arial"/>
          <w:b/>
          <w:bCs/>
          <w:sz w:val="20"/>
          <w:szCs w:val="20"/>
        </w:rPr>
      </w:pPr>
      <w:r w:rsidRPr="00613570">
        <w:rPr>
          <w:rFonts w:ascii="Arial" w:hAnsi="Arial" w:cs="Arial"/>
          <w:b/>
          <w:bCs/>
          <w:sz w:val="20"/>
          <w:szCs w:val="20"/>
        </w:rPr>
        <w:t>PROTECTIVE ACTION DECISIONS</w:t>
      </w:r>
    </w:p>
    <w:p w:rsidR="00635644" w:rsidRPr="00613570" w:rsidRDefault="00635644">
      <w:pPr>
        <w:tabs>
          <w:tab w:val="left" w:pos="9990"/>
        </w:tabs>
        <w:rPr>
          <w:sz w:val="20"/>
          <w:szCs w:val="20"/>
        </w:rPr>
      </w:pPr>
    </w:p>
    <w:p w:rsidR="00635644" w:rsidRPr="00613570" w:rsidRDefault="00635644">
      <w:pPr>
        <w:tabs>
          <w:tab w:val="left" w:pos="9990"/>
        </w:tabs>
        <w:rPr>
          <w:rFonts w:ascii="Arial" w:hAnsi="Arial" w:cs="Arial"/>
          <w:sz w:val="20"/>
          <w:szCs w:val="20"/>
        </w:rPr>
      </w:pPr>
      <w:r w:rsidRPr="00613570">
        <w:rPr>
          <w:rFonts w:ascii="Arial" w:hAnsi="Arial" w:cs="Arial"/>
          <w:sz w:val="20"/>
          <w:szCs w:val="20"/>
        </w:rPr>
        <w:t xml:space="preserve">26. Tools used for formulating protective actions </w:t>
      </w:r>
    </w:p>
    <w:p w:rsidR="00635644" w:rsidRPr="00613570" w:rsidRDefault="00635644">
      <w:pPr>
        <w:tabs>
          <w:tab w:val="left" w:pos="540"/>
          <w:tab w:val="left" w:pos="9990"/>
        </w:tabs>
        <w:rPr>
          <w:rFonts w:ascii="Arial" w:hAnsi="Arial" w:cs="Arial"/>
          <w:sz w:val="20"/>
          <w:szCs w:val="20"/>
        </w:rPr>
      </w:pPr>
      <w:r w:rsidRPr="00613570">
        <w:rPr>
          <w:rFonts w:ascii="Arial" w:hAnsi="Arial" w:cs="Arial"/>
          <w:sz w:val="20"/>
          <w:szCs w:val="20"/>
        </w:rPr>
        <w:tab/>
        <w:t>_______</w:t>
      </w:r>
      <w:proofErr w:type="gramStart"/>
      <w:r w:rsidRPr="00613570">
        <w:rPr>
          <w:rFonts w:ascii="Arial" w:hAnsi="Arial" w:cs="Arial"/>
          <w:sz w:val="20"/>
          <w:szCs w:val="20"/>
        </w:rPr>
        <w:t>_  a.</w:t>
      </w:r>
      <w:proofErr w:type="gramEnd"/>
      <w:r w:rsidRPr="00613570">
        <w:rPr>
          <w:rFonts w:ascii="Arial" w:hAnsi="Arial" w:cs="Arial"/>
          <w:sz w:val="20"/>
          <w:szCs w:val="20"/>
        </w:rPr>
        <w:t xml:space="preserve">  Recommendations by facility operator/responsible party</w:t>
      </w:r>
    </w:p>
    <w:p w:rsidR="00635644" w:rsidRPr="00613570" w:rsidRDefault="00635644">
      <w:pPr>
        <w:tabs>
          <w:tab w:val="left" w:pos="540"/>
          <w:tab w:val="left" w:pos="9990"/>
        </w:tabs>
        <w:rPr>
          <w:rFonts w:ascii="Arial" w:hAnsi="Arial" w:cs="Arial"/>
          <w:sz w:val="20"/>
          <w:szCs w:val="20"/>
        </w:rPr>
      </w:pPr>
      <w:r w:rsidRPr="00613570">
        <w:rPr>
          <w:rFonts w:ascii="Arial" w:hAnsi="Arial" w:cs="Arial"/>
          <w:sz w:val="20"/>
          <w:szCs w:val="20"/>
        </w:rPr>
        <w:tab/>
        <w:t>_______</w:t>
      </w:r>
      <w:proofErr w:type="gramStart"/>
      <w:r w:rsidRPr="00613570">
        <w:rPr>
          <w:rFonts w:ascii="Arial" w:hAnsi="Arial" w:cs="Arial"/>
          <w:sz w:val="20"/>
          <w:szCs w:val="20"/>
        </w:rPr>
        <w:t>_  b.</w:t>
      </w:r>
      <w:proofErr w:type="gramEnd"/>
      <w:r w:rsidRPr="00613570">
        <w:rPr>
          <w:rFonts w:ascii="Arial" w:hAnsi="Arial" w:cs="Arial"/>
          <w:sz w:val="20"/>
          <w:szCs w:val="20"/>
        </w:rPr>
        <w:t xml:space="preserve">  </w:t>
      </w:r>
      <w:r w:rsidRPr="00613570">
        <w:rPr>
          <w:rFonts w:ascii="Arial" w:hAnsi="Arial" w:cs="Arial"/>
          <w:i/>
          <w:iCs/>
          <w:sz w:val="20"/>
          <w:szCs w:val="20"/>
        </w:rPr>
        <w:t>Emergency Response Guidebook</w:t>
      </w:r>
    </w:p>
    <w:p w:rsidR="00635644" w:rsidRPr="00613570" w:rsidRDefault="00635644">
      <w:pPr>
        <w:tabs>
          <w:tab w:val="left" w:pos="540"/>
          <w:tab w:val="left" w:pos="9990"/>
        </w:tabs>
        <w:rPr>
          <w:rFonts w:ascii="Arial" w:hAnsi="Arial" w:cs="Arial"/>
          <w:sz w:val="20"/>
          <w:szCs w:val="20"/>
        </w:rPr>
      </w:pPr>
      <w:r w:rsidRPr="00613570">
        <w:rPr>
          <w:rFonts w:ascii="Arial" w:hAnsi="Arial" w:cs="Arial"/>
          <w:sz w:val="20"/>
          <w:szCs w:val="20"/>
        </w:rPr>
        <w:tab/>
        <w:t>_______</w:t>
      </w:r>
      <w:proofErr w:type="gramStart"/>
      <w:r w:rsidRPr="00613570">
        <w:rPr>
          <w:rFonts w:ascii="Arial" w:hAnsi="Arial" w:cs="Arial"/>
          <w:sz w:val="20"/>
          <w:szCs w:val="20"/>
        </w:rPr>
        <w:t>_  c.</w:t>
      </w:r>
      <w:proofErr w:type="gramEnd"/>
      <w:r w:rsidRPr="00613570">
        <w:rPr>
          <w:rFonts w:ascii="Arial" w:hAnsi="Arial" w:cs="Arial"/>
          <w:sz w:val="20"/>
          <w:szCs w:val="20"/>
        </w:rPr>
        <w:t xml:space="preserve">  Material Safety Data Sheet</w:t>
      </w:r>
    </w:p>
    <w:p w:rsidR="00635644" w:rsidRPr="00613570" w:rsidRDefault="00635644">
      <w:pPr>
        <w:tabs>
          <w:tab w:val="left" w:pos="540"/>
          <w:tab w:val="left" w:pos="9990"/>
        </w:tabs>
        <w:rPr>
          <w:rFonts w:ascii="Arial" w:hAnsi="Arial" w:cs="Arial"/>
          <w:sz w:val="20"/>
          <w:szCs w:val="20"/>
        </w:rPr>
      </w:pPr>
      <w:r w:rsidRPr="00613570">
        <w:rPr>
          <w:rFonts w:ascii="Arial" w:hAnsi="Arial" w:cs="Arial"/>
          <w:sz w:val="20"/>
          <w:szCs w:val="20"/>
        </w:rPr>
        <w:tab/>
        <w:t>_______</w:t>
      </w:r>
      <w:proofErr w:type="gramStart"/>
      <w:r w:rsidRPr="00613570">
        <w:rPr>
          <w:rFonts w:ascii="Arial" w:hAnsi="Arial" w:cs="Arial"/>
          <w:sz w:val="20"/>
          <w:szCs w:val="20"/>
        </w:rPr>
        <w:t>_  d.</w:t>
      </w:r>
      <w:proofErr w:type="gramEnd"/>
      <w:r w:rsidRPr="00613570">
        <w:rPr>
          <w:rFonts w:ascii="Arial" w:hAnsi="Arial" w:cs="Arial"/>
          <w:sz w:val="20"/>
          <w:szCs w:val="20"/>
        </w:rPr>
        <w:t xml:space="preserve">  Recommendations by CHEMTREC</w:t>
      </w:r>
    </w:p>
    <w:p w:rsidR="00635644" w:rsidRPr="00613570" w:rsidRDefault="00635644">
      <w:pPr>
        <w:tabs>
          <w:tab w:val="left" w:pos="540"/>
          <w:tab w:val="left" w:pos="9990"/>
        </w:tabs>
        <w:rPr>
          <w:rFonts w:ascii="Arial" w:hAnsi="Arial" w:cs="Arial"/>
          <w:sz w:val="20"/>
          <w:szCs w:val="20"/>
        </w:rPr>
      </w:pPr>
      <w:r w:rsidRPr="00613570">
        <w:rPr>
          <w:rFonts w:ascii="Arial" w:hAnsi="Arial" w:cs="Arial"/>
          <w:sz w:val="20"/>
          <w:szCs w:val="20"/>
        </w:rPr>
        <w:tab/>
        <w:t>_______</w:t>
      </w:r>
      <w:proofErr w:type="gramStart"/>
      <w:r w:rsidRPr="00613570">
        <w:rPr>
          <w:rFonts w:ascii="Arial" w:hAnsi="Arial" w:cs="Arial"/>
          <w:sz w:val="20"/>
          <w:szCs w:val="20"/>
        </w:rPr>
        <w:t>_  e.</w:t>
      </w:r>
      <w:proofErr w:type="gramEnd"/>
      <w:r w:rsidRPr="00613570">
        <w:rPr>
          <w:rFonts w:ascii="Arial" w:hAnsi="Arial" w:cs="Arial"/>
          <w:sz w:val="20"/>
          <w:szCs w:val="20"/>
        </w:rPr>
        <w:t xml:space="preserve">  Results of incident modeling (CAMEO or similar software)</w:t>
      </w:r>
    </w:p>
    <w:p w:rsidR="00635644" w:rsidRPr="00613570" w:rsidRDefault="00635644">
      <w:pPr>
        <w:tabs>
          <w:tab w:val="left" w:pos="540"/>
          <w:tab w:val="left" w:pos="9990"/>
        </w:tabs>
        <w:rPr>
          <w:rFonts w:ascii="Arial" w:hAnsi="Arial" w:cs="Arial"/>
          <w:sz w:val="20"/>
          <w:szCs w:val="20"/>
          <w:u w:val="single"/>
        </w:rPr>
      </w:pPr>
      <w:r w:rsidRPr="00613570">
        <w:rPr>
          <w:rFonts w:ascii="Arial" w:hAnsi="Arial" w:cs="Arial"/>
          <w:sz w:val="20"/>
          <w:szCs w:val="20"/>
        </w:rPr>
        <w:tab/>
        <w:t>_______</w:t>
      </w:r>
      <w:proofErr w:type="gramStart"/>
      <w:r w:rsidRPr="00613570">
        <w:rPr>
          <w:rFonts w:ascii="Arial" w:hAnsi="Arial" w:cs="Arial"/>
          <w:sz w:val="20"/>
          <w:szCs w:val="20"/>
        </w:rPr>
        <w:t>_  f.</w:t>
      </w:r>
      <w:proofErr w:type="gramEnd"/>
      <w:r w:rsidRPr="00613570">
        <w:rPr>
          <w:rFonts w:ascii="Arial" w:hAnsi="Arial" w:cs="Arial"/>
          <w:sz w:val="20"/>
          <w:szCs w:val="20"/>
        </w:rPr>
        <w:t xml:space="preserve">  Other:  </w:t>
      </w:r>
      <w:r w:rsidRPr="00613570">
        <w:rPr>
          <w:rFonts w:ascii="Arial" w:hAnsi="Arial" w:cs="Arial"/>
          <w:sz w:val="20"/>
          <w:szCs w:val="20"/>
          <w:u w:val="single"/>
        </w:rPr>
        <w:tab/>
      </w:r>
    </w:p>
    <w:p w:rsidR="00635644" w:rsidRPr="00613570" w:rsidRDefault="00635644">
      <w:pPr>
        <w:tabs>
          <w:tab w:val="left" w:pos="540"/>
          <w:tab w:val="left" w:pos="9990"/>
        </w:tabs>
        <w:rPr>
          <w:rFonts w:ascii="Arial" w:hAnsi="Arial" w:cs="Arial"/>
          <w:sz w:val="20"/>
          <w:szCs w:val="20"/>
        </w:rPr>
      </w:pPr>
      <w:r w:rsidRPr="00613570">
        <w:rPr>
          <w:rFonts w:ascii="Arial" w:hAnsi="Arial" w:cs="Arial"/>
          <w:sz w:val="20"/>
          <w:szCs w:val="20"/>
        </w:rPr>
        <w:t>27.  Protective action recommendations:</w:t>
      </w:r>
    </w:p>
    <w:p w:rsidR="00635644" w:rsidRPr="00613570" w:rsidRDefault="00635644">
      <w:pPr>
        <w:tabs>
          <w:tab w:val="left" w:pos="540"/>
          <w:tab w:val="left" w:pos="9990"/>
        </w:tabs>
        <w:rPr>
          <w:rFonts w:ascii="Arial" w:hAnsi="Arial" w:cs="Arial"/>
          <w:sz w:val="20"/>
          <w:szCs w:val="20"/>
        </w:rPr>
      </w:pPr>
      <w:r w:rsidRPr="00613570">
        <w:rPr>
          <w:rFonts w:ascii="Arial" w:hAnsi="Arial" w:cs="Arial"/>
          <w:sz w:val="20"/>
          <w:szCs w:val="20"/>
        </w:rPr>
        <w:tab/>
        <w:t>____ Evacuation    ____Shelter-In-Place    ____Combination         ____No Action</w:t>
      </w:r>
    </w:p>
    <w:p w:rsidR="00635644" w:rsidRPr="00613570" w:rsidRDefault="00635644">
      <w:pPr>
        <w:tabs>
          <w:tab w:val="left" w:pos="540"/>
          <w:tab w:val="left" w:pos="9990"/>
        </w:tabs>
        <w:rPr>
          <w:rFonts w:ascii="Arial" w:hAnsi="Arial" w:cs="Arial"/>
          <w:sz w:val="20"/>
          <w:szCs w:val="20"/>
        </w:rPr>
      </w:pPr>
      <w:r w:rsidRPr="00613570">
        <w:rPr>
          <w:rFonts w:ascii="Arial" w:hAnsi="Arial" w:cs="Arial"/>
          <w:sz w:val="20"/>
          <w:szCs w:val="20"/>
        </w:rPr>
        <w:tab/>
        <w:t xml:space="preserve">____ Other  </w:t>
      </w:r>
      <w:r w:rsidRPr="00613570">
        <w:rPr>
          <w:rFonts w:ascii="Arial" w:hAnsi="Arial" w:cs="Arial"/>
          <w:sz w:val="20"/>
          <w:szCs w:val="20"/>
          <w:u w:val="single"/>
        </w:rPr>
        <w:tab/>
      </w:r>
    </w:p>
    <w:p w:rsidR="00635644" w:rsidRPr="00613570" w:rsidRDefault="00635644">
      <w:pPr>
        <w:pStyle w:val="BodyText"/>
        <w:tabs>
          <w:tab w:val="left" w:pos="4680"/>
          <w:tab w:val="left" w:pos="9990"/>
        </w:tabs>
        <w:rPr>
          <w:sz w:val="20"/>
          <w:szCs w:val="20"/>
        </w:rPr>
      </w:pPr>
      <w:r w:rsidRPr="00613570">
        <w:tab/>
        <w:t xml:space="preserve">   </w:t>
      </w:r>
      <w:r w:rsidRPr="00613570">
        <w:rPr>
          <w:sz w:val="20"/>
          <w:szCs w:val="20"/>
        </w:rPr>
        <w:t>Time</w:t>
      </w:r>
      <w:r w:rsidRPr="00613570">
        <w:rPr>
          <w:sz w:val="20"/>
          <w:szCs w:val="20"/>
        </w:rPr>
        <w:tab/>
        <w:t xml:space="preserve">   Actions Implemented </w:t>
      </w:r>
    </w:p>
    <w:p w:rsidR="00635644" w:rsidRPr="00613570" w:rsidRDefault="00635644">
      <w:pPr>
        <w:tabs>
          <w:tab w:val="left" w:pos="540"/>
          <w:tab w:val="left" w:pos="9990"/>
        </w:tabs>
        <w:ind w:left="540" w:hanging="180"/>
        <w:rPr>
          <w:rFonts w:ascii="Arial" w:hAnsi="Arial" w:cs="Arial"/>
          <w:sz w:val="20"/>
          <w:szCs w:val="20"/>
        </w:rPr>
      </w:pPr>
      <w:r w:rsidRPr="00613570">
        <w:rPr>
          <w:rFonts w:ascii="Arial" w:hAnsi="Arial" w:cs="Arial"/>
          <w:sz w:val="20"/>
          <w:szCs w:val="20"/>
        </w:rPr>
        <w:t xml:space="preserve">   </w:t>
      </w:r>
      <w:r w:rsidRPr="00613570">
        <w:rPr>
          <w:rFonts w:ascii="Arial" w:hAnsi="Arial" w:cs="Arial"/>
          <w:sz w:val="20"/>
          <w:szCs w:val="20"/>
          <w:u w:val="single"/>
        </w:rPr>
        <w:tab/>
      </w:r>
      <w:r w:rsidRPr="00613570">
        <w:rPr>
          <w:rFonts w:ascii="Arial" w:hAnsi="Arial" w:cs="Arial"/>
          <w:sz w:val="20"/>
          <w:szCs w:val="20"/>
          <w:u w:val="single"/>
        </w:rPr>
        <w:tab/>
      </w:r>
    </w:p>
    <w:p w:rsidR="00635644" w:rsidRPr="00613570" w:rsidRDefault="00635644">
      <w:pPr>
        <w:tabs>
          <w:tab w:val="left" w:pos="540"/>
          <w:tab w:val="left" w:pos="9990"/>
        </w:tabs>
        <w:ind w:left="540" w:hanging="180"/>
        <w:rPr>
          <w:rFonts w:ascii="Arial" w:hAnsi="Arial" w:cs="Arial"/>
          <w:sz w:val="20"/>
          <w:szCs w:val="20"/>
        </w:rPr>
      </w:pPr>
      <w:r w:rsidRPr="00613570">
        <w:rPr>
          <w:rFonts w:ascii="Arial" w:hAnsi="Arial" w:cs="Arial"/>
          <w:sz w:val="20"/>
          <w:szCs w:val="20"/>
        </w:rPr>
        <w:t xml:space="preserve">   </w:t>
      </w:r>
      <w:r w:rsidRPr="00613570">
        <w:rPr>
          <w:rFonts w:ascii="Arial" w:hAnsi="Arial" w:cs="Arial"/>
          <w:sz w:val="20"/>
          <w:szCs w:val="20"/>
          <w:u w:val="single"/>
        </w:rPr>
        <w:tab/>
      </w:r>
      <w:r w:rsidRPr="00613570">
        <w:rPr>
          <w:rFonts w:ascii="Arial" w:hAnsi="Arial" w:cs="Arial"/>
          <w:sz w:val="20"/>
          <w:szCs w:val="20"/>
          <w:u w:val="single"/>
        </w:rPr>
        <w:tab/>
      </w:r>
    </w:p>
    <w:p w:rsidR="00635644" w:rsidRPr="00613570" w:rsidRDefault="00635644">
      <w:pPr>
        <w:tabs>
          <w:tab w:val="left" w:pos="540"/>
          <w:tab w:val="left" w:pos="1008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p>
    <w:p w:rsidR="00635644" w:rsidRPr="00613570" w:rsidRDefault="00635644">
      <w:pPr>
        <w:tabs>
          <w:tab w:val="left" w:pos="540"/>
          <w:tab w:val="left" w:pos="1008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p>
    <w:p w:rsidR="00635644" w:rsidRPr="00613570" w:rsidRDefault="00635644">
      <w:pPr>
        <w:tabs>
          <w:tab w:val="left" w:pos="10080"/>
        </w:tabs>
        <w:rPr>
          <w:rFonts w:ascii="Arial" w:hAnsi="Arial" w:cs="Arial"/>
          <w:sz w:val="20"/>
          <w:szCs w:val="20"/>
          <w:u w:val="single"/>
        </w:rPr>
      </w:pPr>
      <w:r w:rsidRPr="00613570">
        <w:rPr>
          <w:rFonts w:ascii="Arial" w:hAnsi="Arial" w:cs="Arial"/>
          <w:sz w:val="20"/>
          <w:szCs w:val="20"/>
        </w:rPr>
        <w:t xml:space="preserve">28. Evacuation Routes Recommended: </w:t>
      </w:r>
      <w:r w:rsidRPr="00613570">
        <w:rPr>
          <w:rFonts w:ascii="Arial" w:hAnsi="Arial" w:cs="Arial"/>
          <w:sz w:val="20"/>
          <w:szCs w:val="20"/>
          <w:u w:val="single"/>
        </w:rPr>
        <w:tab/>
      </w:r>
    </w:p>
    <w:p w:rsidR="00635644" w:rsidRPr="00613570" w:rsidRDefault="00635644">
      <w:pPr>
        <w:tabs>
          <w:tab w:val="left" w:pos="540"/>
          <w:tab w:val="left" w:pos="1008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p>
    <w:p w:rsidR="00635644" w:rsidRPr="00613570" w:rsidRDefault="00635644">
      <w:pPr>
        <w:rPr>
          <w:rFonts w:ascii="Arial" w:hAnsi="Arial" w:cs="Arial"/>
          <w:sz w:val="20"/>
          <w:szCs w:val="20"/>
        </w:rPr>
      </w:pPr>
    </w:p>
    <w:p w:rsidR="00635644" w:rsidRPr="00613570" w:rsidRDefault="00635644">
      <w:pPr>
        <w:pBdr>
          <w:top w:val="single" w:sz="6" w:space="1" w:color="auto"/>
          <w:left w:val="single" w:sz="6" w:space="1" w:color="auto"/>
          <w:bottom w:val="single" w:sz="6" w:space="1" w:color="auto"/>
          <w:right w:val="single" w:sz="6" w:space="27" w:color="auto"/>
        </w:pBdr>
        <w:shd w:val="pct20" w:color="auto" w:fill="FFFFFF"/>
        <w:jc w:val="center"/>
        <w:rPr>
          <w:rFonts w:ascii="Arial" w:hAnsi="Arial" w:cs="Arial"/>
          <w:sz w:val="20"/>
          <w:szCs w:val="20"/>
        </w:rPr>
      </w:pPr>
      <w:r w:rsidRPr="00613570">
        <w:rPr>
          <w:rFonts w:ascii="Arial" w:hAnsi="Arial" w:cs="Arial"/>
          <w:b/>
          <w:bCs/>
          <w:sz w:val="20"/>
          <w:szCs w:val="20"/>
        </w:rPr>
        <w:t>EXTERNAL NOTIFICATIONS</w:t>
      </w:r>
    </w:p>
    <w:p w:rsidR="00635644" w:rsidRPr="00613570" w:rsidRDefault="00635644">
      <w:pPr>
        <w:rPr>
          <w:rFonts w:ascii="Arial" w:hAnsi="Arial" w:cs="Arial"/>
          <w:sz w:val="20"/>
          <w:szCs w:val="20"/>
        </w:rPr>
      </w:pPr>
      <w:r w:rsidRPr="00613570">
        <w:rPr>
          <w:rFonts w:ascii="Arial" w:hAnsi="Arial" w:cs="Arial"/>
          <w:sz w:val="20"/>
          <w:szCs w:val="20"/>
        </w:rPr>
        <w:t>29. Notification made to:</w:t>
      </w:r>
    </w:p>
    <w:p w:rsidR="00635644" w:rsidRPr="00613570" w:rsidRDefault="00635644">
      <w:pPr>
        <w:tabs>
          <w:tab w:val="left" w:pos="360"/>
          <w:tab w:val="left" w:pos="1440"/>
          <w:tab w:val="left" w:pos="6840"/>
          <w:tab w:val="left" w:pos="7200"/>
          <w:tab w:val="left" w:pos="9990"/>
        </w:tabs>
        <w:ind w:left="360" w:hanging="360"/>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r w:rsidRPr="00613570">
        <w:rPr>
          <w:rFonts w:ascii="Arial" w:hAnsi="Arial" w:cs="Arial"/>
          <w:sz w:val="20"/>
          <w:szCs w:val="20"/>
        </w:rPr>
        <w:t xml:space="preserve"> National Response Center (Federal Spill Reporting)</w:t>
      </w:r>
      <w:r w:rsidRPr="00613570">
        <w:rPr>
          <w:rFonts w:ascii="Arial" w:hAnsi="Arial" w:cs="Arial"/>
          <w:sz w:val="20"/>
          <w:szCs w:val="20"/>
        </w:rPr>
        <w:tab/>
      </w:r>
      <w:r w:rsidRPr="00613570">
        <w:rPr>
          <w:rFonts w:ascii="Arial" w:hAnsi="Arial" w:cs="Arial"/>
          <w:sz w:val="20"/>
          <w:szCs w:val="20"/>
          <w:u w:val="single"/>
        </w:rPr>
        <w:tab/>
        <w:t>1-800-424-8802</w:t>
      </w:r>
      <w:r w:rsidRPr="00613570">
        <w:rPr>
          <w:rFonts w:ascii="Arial" w:hAnsi="Arial" w:cs="Arial"/>
          <w:sz w:val="20"/>
          <w:szCs w:val="20"/>
          <w:u w:val="single"/>
        </w:rPr>
        <w:tab/>
      </w:r>
    </w:p>
    <w:p w:rsidR="00635644" w:rsidRPr="00613570" w:rsidRDefault="00635644">
      <w:pPr>
        <w:tabs>
          <w:tab w:val="left" w:pos="360"/>
          <w:tab w:val="left" w:pos="1440"/>
          <w:tab w:val="left" w:pos="6840"/>
          <w:tab w:val="left" w:pos="7200"/>
          <w:tab w:val="left" w:pos="9990"/>
        </w:tabs>
        <w:ind w:left="360" w:hanging="360"/>
        <w:rPr>
          <w:rFonts w:ascii="Arial" w:hAnsi="Arial" w:cs="Arial"/>
          <w:sz w:val="20"/>
          <w:szCs w:val="20"/>
          <w:u w:val="single"/>
        </w:rPr>
      </w:pPr>
      <w:r w:rsidRPr="00613570">
        <w:rPr>
          <w:rFonts w:ascii="Arial" w:hAnsi="Arial" w:cs="Arial"/>
          <w:sz w:val="20"/>
          <w:szCs w:val="20"/>
        </w:rPr>
        <w:t xml:space="preserve">      </w:t>
      </w:r>
      <w:r w:rsidRPr="00613570">
        <w:rPr>
          <w:rFonts w:ascii="Arial" w:hAnsi="Arial" w:cs="Arial"/>
          <w:sz w:val="20"/>
          <w:szCs w:val="20"/>
          <w:u w:val="single"/>
        </w:rPr>
        <w:t xml:space="preserve">                     </w:t>
      </w:r>
      <w:r w:rsidRPr="00613570">
        <w:rPr>
          <w:rFonts w:ascii="Arial" w:hAnsi="Arial" w:cs="Arial"/>
          <w:sz w:val="20"/>
          <w:szCs w:val="20"/>
        </w:rPr>
        <w:t xml:space="preserve"> Texas Environmental Hotline (State Spill Reporting)</w:t>
      </w:r>
      <w:r w:rsidRPr="00613570">
        <w:rPr>
          <w:rFonts w:ascii="Arial" w:hAnsi="Arial" w:cs="Arial"/>
          <w:sz w:val="20"/>
          <w:szCs w:val="20"/>
        </w:rPr>
        <w:tab/>
      </w:r>
      <w:r w:rsidRPr="00613570">
        <w:rPr>
          <w:rFonts w:ascii="Arial" w:hAnsi="Arial" w:cs="Arial"/>
          <w:sz w:val="20"/>
          <w:szCs w:val="20"/>
          <w:u w:val="single"/>
        </w:rPr>
        <w:tab/>
        <w:t>1-800-832-8224</w:t>
      </w:r>
      <w:r w:rsidRPr="00613570">
        <w:rPr>
          <w:rFonts w:ascii="Arial" w:hAnsi="Arial" w:cs="Arial"/>
          <w:sz w:val="20"/>
          <w:szCs w:val="20"/>
          <w:u w:val="single"/>
        </w:rPr>
        <w:tab/>
      </w:r>
    </w:p>
    <w:p w:rsidR="00635644" w:rsidRPr="00613570" w:rsidRDefault="00635644">
      <w:pPr>
        <w:tabs>
          <w:tab w:val="left" w:pos="360"/>
          <w:tab w:val="left" w:pos="1440"/>
          <w:tab w:val="left" w:pos="6840"/>
          <w:tab w:val="left" w:pos="7200"/>
          <w:tab w:val="left" w:pos="999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r w:rsidRPr="00613570">
        <w:rPr>
          <w:rFonts w:ascii="Arial" w:hAnsi="Arial" w:cs="Arial"/>
          <w:sz w:val="20"/>
          <w:szCs w:val="20"/>
        </w:rPr>
        <w:t xml:space="preserve"> CHEMTREC (Hazardous Materials Information)</w:t>
      </w:r>
      <w:r w:rsidRPr="00613570">
        <w:rPr>
          <w:rFonts w:ascii="Arial" w:hAnsi="Arial" w:cs="Arial"/>
          <w:sz w:val="20"/>
          <w:szCs w:val="20"/>
        </w:rPr>
        <w:tab/>
      </w:r>
      <w:r w:rsidRPr="00613570">
        <w:rPr>
          <w:rFonts w:ascii="Arial" w:hAnsi="Arial" w:cs="Arial"/>
          <w:sz w:val="20"/>
          <w:szCs w:val="20"/>
          <w:u w:val="single"/>
        </w:rPr>
        <w:tab/>
        <w:t>1-800-424-9300</w:t>
      </w:r>
      <w:r w:rsidRPr="00613570">
        <w:rPr>
          <w:rFonts w:ascii="Arial" w:hAnsi="Arial" w:cs="Arial"/>
          <w:sz w:val="20"/>
          <w:szCs w:val="20"/>
          <w:u w:val="single"/>
        </w:rPr>
        <w:tab/>
      </w:r>
    </w:p>
    <w:p w:rsidR="00635644" w:rsidRPr="00613570" w:rsidRDefault="00635644">
      <w:pPr>
        <w:tabs>
          <w:tab w:val="left" w:pos="360"/>
          <w:tab w:val="left" w:pos="1440"/>
          <w:tab w:val="left" w:pos="6840"/>
          <w:tab w:val="left" w:pos="7200"/>
          <w:tab w:val="left" w:pos="999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r w:rsidRPr="00613570">
        <w:rPr>
          <w:rFonts w:ascii="Arial" w:hAnsi="Arial" w:cs="Arial"/>
          <w:sz w:val="20"/>
          <w:szCs w:val="20"/>
        </w:rPr>
        <w:t xml:space="preserve"> TCEQ (Most Hazmat spills, except as indicated below)</w:t>
      </w:r>
      <w:r w:rsidRPr="00613570">
        <w:rPr>
          <w:rFonts w:ascii="Arial" w:hAnsi="Arial" w:cs="Arial"/>
          <w:sz w:val="20"/>
          <w:szCs w:val="20"/>
        </w:rPr>
        <w:tab/>
      </w:r>
      <w:r w:rsidRPr="00613570">
        <w:rPr>
          <w:rFonts w:ascii="Arial" w:hAnsi="Arial" w:cs="Arial"/>
          <w:sz w:val="20"/>
          <w:szCs w:val="20"/>
          <w:u w:val="single"/>
        </w:rPr>
        <w:tab/>
        <w:t>1-512-463-7727</w:t>
      </w:r>
      <w:r w:rsidRPr="00613570">
        <w:rPr>
          <w:rFonts w:ascii="Arial" w:hAnsi="Arial" w:cs="Arial"/>
          <w:sz w:val="20"/>
          <w:szCs w:val="20"/>
          <w:u w:val="single"/>
        </w:rPr>
        <w:tab/>
      </w:r>
    </w:p>
    <w:p w:rsidR="00635644" w:rsidRPr="00613570" w:rsidRDefault="00635644">
      <w:pPr>
        <w:tabs>
          <w:tab w:val="left" w:pos="360"/>
          <w:tab w:val="left" w:pos="1440"/>
          <w:tab w:val="left" w:pos="6840"/>
          <w:tab w:val="left" w:pos="7200"/>
          <w:tab w:val="left" w:pos="999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r w:rsidRPr="00613570">
        <w:rPr>
          <w:rFonts w:ascii="Arial" w:hAnsi="Arial" w:cs="Arial"/>
          <w:sz w:val="20"/>
          <w:szCs w:val="20"/>
        </w:rPr>
        <w:t xml:space="preserve"> RRC (Oil/gas spills - production facilities, intrastate pipelines)</w:t>
      </w:r>
      <w:r w:rsidRPr="00613570">
        <w:rPr>
          <w:rFonts w:ascii="Arial" w:hAnsi="Arial" w:cs="Arial"/>
          <w:sz w:val="20"/>
          <w:szCs w:val="20"/>
        </w:rPr>
        <w:tab/>
      </w:r>
      <w:r w:rsidRPr="00613570">
        <w:rPr>
          <w:rFonts w:ascii="Arial" w:hAnsi="Arial" w:cs="Arial"/>
          <w:sz w:val="20"/>
          <w:szCs w:val="20"/>
          <w:u w:val="single"/>
        </w:rPr>
        <w:tab/>
      </w:r>
      <w:r w:rsidR="00EB424B" w:rsidRPr="00613570">
        <w:rPr>
          <w:rFonts w:ascii="Arial" w:hAnsi="Arial" w:cs="Arial"/>
          <w:sz w:val="20"/>
          <w:szCs w:val="20"/>
          <w:u w:val="single"/>
        </w:rPr>
        <w:t>1-844-773-0305</w:t>
      </w:r>
      <w:r w:rsidRPr="00613570">
        <w:rPr>
          <w:rFonts w:ascii="Arial" w:hAnsi="Arial" w:cs="Arial"/>
          <w:sz w:val="20"/>
          <w:szCs w:val="20"/>
          <w:u w:val="single"/>
        </w:rPr>
        <w:tab/>
      </w:r>
    </w:p>
    <w:p w:rsidR="00635644" w:rsidRPr="00613570" w:rsidRDefault="00635644">
      <w:pPr>
        <w:tabs>
          <w:tab w:val="left" w:pos="360"/>
          <w:tab w:val="left" w:pos="1440"/>
          <w:tab w:val="left" w:pos="6840"/>
          <w:tab w:val="left" w:pos="7200"/>
          <w:tab w:val="left" w:pos="999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r w:rsidRPr="00613570">
        <w:rPr>
          <w:rFonts w:ascii="Arial" w:hAnsi="Arial" w:cs="Arial"/>
          <w:sz w:val="20"/>
          <w:szCs w:val="20"/>
        </w:rPr>
        <w:t xml:space="preserve"> DSHS/RCP (Radiological incidents) </w:t>
      </w:r>
      <w:r w:rsidRPr="00613570">
        <w:rPr>
          <w:rFonts w:ascii="Arial" w:hAnsi="Arial" w:cs="Arial"/>
          <w:sz w:val="20"/>
          <w:szCs w:val="20"/>
        </w:rPr>
        <w:tab/>
      </w:r>
      <w:r w:rsidRPr="00613570">
        <w:rPr>
          <w:rFonts w:ascii="Arial" w:hAnsi="Arial" w:cs="Arial"/>
          <w:sz w:val="20"/>
          <w:szCs w:val="20"/>
          <w:u w:val="single"/>
        </w:rPr>
        <w:tab/>
        <w:t>(512) 458-7460</w:t>
      </w:r>
      <w:r w:rsidRPr="00613570">
        <w:rPr>
          <w:rFonts w:ascii="Arial" w:hAnsi="Arial" w:cs="Arial"/>
          <w:sz w:val="20"/>
          <w:szCs w:val="20"/>
          <w:u w:val="single"/>
        </w:rPr>
        <w:tab/>
      </w:r>
    </w:p>
    <w:p w:rsidR="00635644" w:rsidRPr="00613570" w:rsidRDefault="00635644">
      <w:pPr>
        <w:tabs>
          <w:tab w:val="left" w:pos="360"/>
          <w:tab w:val="left" w:pos="1440"/>
          <w:tab w:val="left" w:pos="6840"/>
          <w:tab w:val="left" w:pos="7200"/>
          <w:tab w:val="left" w:pos="999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r w:rsidRPr="00613570">
        <w:rPr>
          <w:rFonts w:ascii="Arial" w:hAnsi="Arial" w:cs="Arial"/>
          <w:sz w:val="20"/>
          <w:szCs w:val="20"/>
        </w:rPr>
        <w:t xml:space="preserve"> Disaster District [Location:  </w:t>
      </w:r>
      <w:r w:rsidR="00EB424B" w:rsidRPr="00613570">
        <w:rPr>
          <w:rFonts w:ascii="Arial" w:hAnsi="Arial" w:cs="Arial"/>
          <w:sz w:val="20"/>
          <w:szCs w:val="20"/>
        </w:rPr>
        <w:t>Tyler</w:t>
      </w:r>
      <w:r w:rsidRPr="00613570">
        <w:rPr>
          <w:rFonts w:ascii="Arial" w:hAnsi="Arial" w:cs="Arial"/>
          <w:sz w:val="20"/>
          <w:szCs w:val="20"/>
        </w:rPr>
        <w:t>]</w:t>
      </w:r>
      <w:r w:rsidRPr="00613570">
        <w:rPr>
          <w:rFonts w:ascii="Arial" w:hAnsi="Arial" w:cs="Arial"/>
          <w:sz w:val="20"/>
          <w:szCs w:val="20"/>
        </w:rPr>
        <w:tab/>
      </w:r>
      <w:proofErr w:type="gramStart"/>
      <w:r w:rsidRPr="00613570">
        <w:rPr>
          <w:rFonts w:ascii="Arial" w:hAnsi="Arial" w:cs="Arial"/>
          <w:sz w:val="20"/>
          <w:szCs w:val="20"/>
          <w:u w:val="single"/>
        </w:rPr>
        <w:tab/>
      </w:r>
      <w:r w:rsidR="00AD1B46">
        <w:rPr>
          <w:rFonts w:ascii="Arial" w:hAnsi="Arial" w:cs="Arial"/>
          <w:sz w:val="20"/>
          <w:szCs w:val="20"/>
          <w:u w:val="single"/>
        </w:rPr>
        <w:t xml:space="preserve">  </w:t>
      </w:r>
      <w:r w:rsidR="00EB424B" w:rsidRPr="00613570">
        <w:rPr>
          <w:rFonts w:ascii="Arial" w:hAnsi="Arial" w:cs="Arial"/>
          <w:sz w:val="20"/>
          <w:szCs w:val="20"/>
          <w:u w:val="single"/>
        </w:rPr>
        <w:t>903</w:t>
      </w:r>
      <w:proofErr w:type="gramEnd"/>
      <w:r w:rsidR="00EB424B" w:rsidRPr="00613570">
        <w:rPr>
          <w:rFonts w:ascii="Arial" w:hAnsi="Arial" w:cs="Arial"/>
          <w:sz w:val="20"/>
          <w:szCs w:val="20"/>
          <w:u w:val="single"/>
        </w:rPr>
        <w:t>-920-5838</w:t>
      </w:r>
      <w:r w:rsidRPr="00613570">
        <w:rPr>
          <w:rFonts w:ascii="Arial" w:hAnsi="Arial" w:cs="Arial"/>
          <w:sz w:val="20"/>
          <w:szCs w:val="20"/>
          <w:u w:val="single"/>
        </w:rPr>
        <w:tab/>
      </w:r>
    </w:p>
    <w:p w:rsidR="00635644" w:rsidRPr="00613570" w:rsidRDefault="00635644">
      <w:pPr>
        <w:tabs>
          <w:tab w:val="left" w:pos="360"/>
          <w:tab w:val="left" w:pos="1440"/>
          <w:tab w:val="left" w:pos="7830"/>
          <w:tab w:val="left" w:pos="9990"/>
        </w:tabs>
        <w:rPr>
          <w:rFonts w:ascii="Arial" w:hAnsi="Arial" w:cs="Arial"/>
          <w:sz w:val="20"/>
          <w:szCs w:val="20"/>
          <w:u w:val="single"/>
        </w:rPr>
      </w:pPr>
      <w:r w:rsidRPr="00613570">
        <w:rPr>
          <w:rFonts w:ascii="Arial" w:hAnsi="Arial" w:cs="Arial"/>
          <w:sz w:val="20"/>
          <w:szCs w:val="20"/>
        </w:rPr>
        <w:tab/>
      </w:r>
      <w:r w:rsidRPr="00613570">
        <w:rPr>
          <w:rFonts w:ascii="Arial" w:hAnsi="Arial" w:cs="Arial"/>
          <w:sz w:val="20"/>
          <w:szCs w:val="20"/>
          <w:u w:val="single"/>
        </w:rPr>
        <w:tab/>
      </w:r>
      <w:r w:rsidR="00683F6C" w:rsidRPr="00613570">
        <w:rPr>
          <w:rFonts w:ascii="Arial" w:hAnsi="Arial" w:cs="Arial"/>
          <w:sz w:val="20"/>
          <w:szCs w:val="20"/>
        </w:rPr>
        <w:t>T</w:t>
      </w:r>
      <w:r w:rsidRPr="00613570">
        <w:rPr>
          <w:rFonts w:ascii="Arial" w:hAnsi="Arial" w:cs="Arial"/>
          <w:sz w:val="20"/>
          <w:szCs w:val="20"/>
        </w:rPr>
        <w:t xml:space="preserve">DEM State Operations Center (SOC) Austin (24 </w:t>
      </w:r>
      <w:proofErr w:type="spellStart"/>
      <w:proofErr w:type="gramStart"/>
      <w:r w:rsidRPr="00613570">
        <w:rPr>
          <w:rFonts w:ascii="Arial" w:hAnsi="Arial" w:cs="Arial"/>
          <w:sz w:val="20"/>
          <w:szCs w:val="20"/>
        </w:rPr>
        <w:t>Hrs</w:t>
      </w:r>
      <w:proofErr w:type="spellEnd"/>
      <w:r w:rsidRPr="00613570">
        <w:rPr>
          <w:rFonts w:ascii="Arial" w:hAnsi="Arial" w:cs="Arial"/>
          <w:sz w:val="20"/>
          <w:szCs w:val="20"/>
        </w:rPr>
        <w:t xml:space="preserve">)   </w:t>
      </w:r>
      <w:proofErr w:type="gramEnd"/>
      <w:r w:rsidRPr="00613570">
        <w:rPr>
          <w:rFonts w:ascii="Arial" w:hAnsi="Arial" w:cs="Arial"/>
          <w:sz w:val="20"/>
          <w:szCs w:val="20"/>
        </w:rPr>
        <w:t xml:space="preserve">         </w:t>
      </w:r>
      <w:r w:rsidRPr="00613570">
        <w:rPr>
          <w:rFonts w:ascii="Arial" w:hAnsi="Arial" w:cs="Arial"/>
          <w:sz w:val="20"/>
          <w:szCs w:val="20"/>
          <w:u w:val="single"/>
        </w:rPr>
        <w:t xml:space="preserve">       </w:t>
      </w:r>
      <w:r w:rsidR="00AD1B46">
        <w:rPr>
          <w:rFonts w:ascii="Arial" w:hAnsi="Arial" w:cs="Arial"/>
          <w:sz w:val="20"/>
          <w:szCs w:val="20"/>
          <w:u w:val="single"/>
        </w:rPr>
        <w:t xml:space="preserve">  </w:t>
      </w:r>
      <w:r w:rsidRPr="00613570">
        <w:rPr>
          <w:rFonts w:ascii="Arial" w:hAnsi="Arial" w:cs="Arial"/>
          <w:sz w:val="20"/>
          <w:szCs w:val="20"/>
          <w:u w:val="single"/>
        </w:rPr>
        <w:t>(512) 424-2277</w:t>
      </w:r>
      <w:r w:rsidRPr="00613570">
        <w:rPr>
          <w:rFonts w:ascii="Arial" w:hAnsi="Arial" w:cs="Arial"/>
          <w:sz w:val="20"/>
          <w:szCs w:val="20"/>
          <w:u w:val="single"/>
        </w:rPr>
        <w:tab/>
      </w:r>
    </w:p>
    <w:p w:rsidR="00635644" w:rsidRPr="00613570" w:rsidRDefault="00635644">
      <w:pPr>
        <w:tabs>
          <w:tab w:val="left" w:pos="360"/>
          <w:tab w:val="left" w:pos="1440"/>
          <w:tab w:val="left" w:pos="7830"/>
          <w:tab w:val="left" w:pos="9990"/>
        </w:tabs>
        <w:rPr>
          <w:rFonts w:ascii="Arial" w:hAnsi="Arial" w:cs="Arial"/>
          <w:sz w:val="20"/>
          <w:szCs w:val="20"/>
          <w:u w:val="single"/>
        </w:rPr>
      </w:pPr>
    </w:p>
    <w:p w:rsidR="00635644" w:rsidRPr="00613570" w:rsidRDefault="00635644">
      <w:pPr>
        <w:numPr>
          <w:ilvl w:val="0"/>
          <w:numId w:val="26"/>
        </w:numPr>
        <w:tabs>
          <w:tab w:val="left" w:pos="360"/>
          <w:tab w:val="left" w:pos="1440"/>
          <w:tab w:val="left" w:pos="7830"/>
          <w:tab w:val="left" w:pos="9990"/>
        </w:tabs>
        <w:rPr>
          <w:rFonts w:ascii="Arial" w:hAnsi="Arial" w:cs="Arial"/>
          <w:sz w:val="20"/>
          <w:szCs w:val="20"/>
          <w:u w:val="single"/>
        </w:rPr>
      </w:pPr>
      <w:r w:rsidRPr="00613570">
        <w:rPr>
          <w:rFonts w:ascii="Arial" w:hAnsi="Arial" w:cs="Arial"/>
          <w:sz w:val="20"/>
          <w:szCs w:val="20"/>
        </w:rPr>
        <w:t xml:space="preserve">Other Information:  </w:t>
      </w:r>
      <w:r w:rsidRPr="00613570">
        <w:rPr>
          <w:rFonts w:ascii="Arial" w:hAnsi="Arial" w:cs="Arial"/>
          <w:sz w:val="20"/>
          <w:szCs w:val="20"/>
          <w:u w:val="single"/>
        </w:rPr>
        <w:tab/>
      </w:r>
      <w:r w:rsidRPr="00613570">
        <w:rPr>
          <w:rFonts w:ascii="Arial" w:hAnsi="Arial" w:cs="Arial"/>
          <w:sz w:val="20"/>
          <w:szCs w:val="20"/>
          <w:u w:val="single"/>
        </w:rPr>
        <w:tab/>
      </w:r>
    </w:p>
    <w:p w:rsidR="00635644" w:rsidRPr="00613570" w:rsidRDefault="00635644">
      <w:pPr>
        <w:tabs>
          <w:tab w:val="left" w:pos="360"/>
          <w:tab w:val="left" w:pos="1440"/>
          <w:tab w:val="left" w:pos="7830"/>
          <w:tab w:val="left" w:pos="9990"/>
        </w:tabs>
        <w:rPr>
          <w:rFonts w:ascii="Arial" w:hAnsi="Arial" w:cs="Arial"/>
          <w:sz w:val="20"/>
          <w:szCs w:val="20"/>
          <w:u w:val="single"/>
        </w:rPr>
        <w:sectPr w:rsidR="00635644" w:rsidRPr="00613570">
          <w:headerReference w:type="default" r:id="rId13"/>
          <w:footerReference w:type="default" r:id="rId14"/>
          <w:pgSz w:w="12240" w:h="15840" w:code="1"/>
          <w:pgMar w:top="1440" w:right="1440" w:bottom="1440" w:left="1440" w:header="720" w:footer="720" w:gutter="0"/>
          <w:pgNumType w:start="1"/>
          <w:cols w:space="720"/>
        </w:sectPr>
      </w:pPr>
      <w:r w:rsidRPr="00613570">
        <w:rPr>
          <w:rFonts w:ascii="Arial" w:hAnsi="Arial" w:cs="Arial"/>
          <w:sz w:val="20"/>
          <w:szCs w:val="20"/>
          <w:u w:val="single"/>
        </w:rPr>
        <w:tab/>
      </w:r>
      <w:r w:rsidRPr="00613570">
        <w:rPr>
          <w:rFonts w:ascii="Arial" w:hAnsi="Arial" w:cs="Arial"/>
          <w:sz w:val="20"/>
          <w:szCs w:val="20"/>
          <w:u w:val="single"/>
        </w:rPr>
        <w:tab/>
      </w:r>
      <w:r w:rsidRPr="00613570">
        <w:rPr>
          <w:rFonts w:ascii="Arial" w:hAnsi="Arial" w:cs="Arial"/>
          <w:sz w:val="20"/>
          <w:szCs w:val="20"/>
          <w:u w:val="single"/>
        </w:rPr>
        <w:tab/>
      </w:r>
      <w:r w:rsidRPr="00613570">
        <w:rPr>
          <w:rFonts w:ascii="Arial" w:hAnsi="Arial" w:cs="Arial"/>
          <w:sz w:val="20"/>
          <w:szCs w:val="20"/>
          <w:u w:val="single"/>
        </w:rPr>
        <w:tab/>
      </w:r>
    </w:p>
    <w:p w:rsidR="00635644" w:rsidRPr="00613570" w:rsidRDefault="00635644">
      <w:pPr>
        <w:pBdr>
          <w:top w:val="single" w:sz="4" w:space="1" w:color="auto"/>
          <w:left w:val="single" w:sz="4" w:space="4" w:color="auto"/>
          <w:bottom w:val="single" w:sz="4" w:space="1" w:color="auto"/>
          <w:right w:val="single" w:sz="4" w:space="4" w:color="auto"/>
        </w:pBdr>
        <w:jc w:val="center"/>
        <w:rPr>
          <w:rFonts w:ascii="Arial" w:hAnsi="Arial" w:cs="Arial"/>
        </w:rPr>
      </w:pPr>
      <w:r w:rsidRPr="00613570">
        <w:rPr>
          <w:rFonts w:ascii="Arial" w:hAnsi="Arial" w:cs="Arial"/>
          <w:b/>
          <w:bCs/>
        </w:rPr>
        <w:lastRenderedPageBreak/>
        <w:t>RESPONSE PERSONNEL SAFETY</w:t>
      </w:r>
    </w:p>
    <w:p w:rsidR="00635644" w:rsidRPr="00613570" w:rsidRDefault="00635644">
      <w:pPr>
        <w:rPr>
          <w:rFonts w:ascii="Arial" w:hAnsi="Arial" w:cs="Arial"/>
        </w:rPr>
      </w:pPr>
    </w:p>
    <w:p w:rsidR="00635644" w:rsidRPr="00613570" w:rsidRDefault="00635644">
      <w:pPr>
        <w:numPr>
          <w:ilvl w:val="0"/>
          <w:numId w:val="4"/>
        </w:numPr>
        <w:rPr>
          <w:rFonts w:ascii="Arial" w:hAnsi="Arial" w:cs="Arial"/>
        </w:rPr>
      </w:pPr>
      <w:r w:rsidRPr="00613570">
        <w:rPr>
          <w:rFonts w:ascii="Arial" w:hAnsi="Arial" w:cs="Arial"/>
        </w:rPr>
        <w:t xml:space="preserve">General Guidelines </w:t>
      </w:r>
    </w:p>
    <w:p w:rsidR="00635644" w:rsidRPr="00613570" w:rsidRDefault="00635644">
      <w:pPr>
        <w:numPr>
          <w:ilvl w:val="12"/>
          <w:numId w:val="0"/>
        </w:numPr>
        <w:ind w:left="720" w:hanging="720"/>
        <w:rPr>
          <w:rFonts w:ascii="Arial" w:hAnsi="Arial" w:cs="Arial"/>
        </w:rPr>
      </w:pPr>
    </w:p>
    <w:p w:rsidR="00635644" w:rsidRPr="00613570" w:rsidRDefault="00635644">
      <w:pPr>
        <w:pStyle w:val="BodyText2"/>
        <w:numPr>
          <w:ilvl w:val="0"/>
          <w:numId w:val="0"/>
        </w:numPr>
        <w:ind w:left="720"/>
      </w:pPr>
      <w:r w:rsidRPr="00613570">
        <w:t>Response to Hazmat incidents involving skin and respiratory dangers or where the chemical involved is unknown requires responders to follow personal protection levels and procedures outlined in OSHA worker protection standards.   The following establishes policies and procedures regarding the personal protection of first responders in the event of a hazardous material incident.  Health and safety procedures include the following:</w:t>
      </w:r>
    </w:p>
    <w:p w:rsidR="00635644" w:rsidRPr="00613570" w:rsidRDefault="00635644">
      <w:pPr>
        <w:numPr>
          <w:ilvl w:val="12"/>
          <w:numId w:val="0"/>
        </w:numPr>
        <w:ind w:left="720" w:hanging="720"/>
        <w:jc w:val="both"/>
        <w:rPr>
          <w:rFonts w:ascii="Arial" w:hAnsi="Arial" w:cs="Arial"/>
        </w:rPr>
      </w:pPr>
    </w:p>
    <w:p w:rsidR="00635644" w:rsidRPr="00613570" w:rsidRDefault="00635644">
      <w:pPr>
        <w:numPr>
          <w:ilvl w:val="0"/>
          <w:numId w:val="4"/>
        </w:numPr>
        <w:jc w:val="both"/>
        <w:rPr>
          <w:rFonts w:ascii="Arial" w:hAnsi="Arial" w:cs="Arial"/>
        </w:rPr>
      </w:pPr>
      <w:r w:rsidRPr="00613570">
        <w:rPr>
          <w:rFonts w:ascii="Arial" w:hAnsi="Arial" w:cs="Arial"/>
        </w:rPr>
        <w:t>Medical surveillance</w:t>
      </w:r>
    </w:p>
    <w:p w:rsidR="00635644" w:rsidRPr="00613570" w:rsidRDefault="00635644">
      <w:pPr>
        <w:numPr>
          <w:ilvl w:val="12"/>
          <w:numId w:val="0"/>
        </w:numPr>
        <w:ind w:left="720" w:hanging="720"/>
        <w:jc w:val="both"/>
        <w:rPr>
          <w:rFonts w:ascii="Arial" w:hAnsi="Arial" w:cs="Arial"/>
        </w:rPr>
      </w:pPr>
    </w:p>
    <w:p w:rsidR="00635644" w:rsidRPr="00613570" w:rsidRDefault="00635644">
      <w:pPr>
        <w:pStyle w:val="BodyTextIndent2"/>
        <w:ind w:left="720" w:firstLine="0"/>
        <w:jc w:val="both"/>
      </w:pPr>
      <w:r w:rsidRPr="00613570">
        <w:t>Responders to hazardous material incident will include emergency medical technicians who will be responsible for surveillance of responders working in and around the Hot Zone, for indicators of toxic exposure or acute physical symptoms.</w:t>
      </w:r>
    </w:p>
    <w:p w:rsidR="00635644" w:rsidRPr="00613570" w:rsidRDefault="00635644">
      <w:pPr>
        <w:numPr>
          <w:ilvl w:val="12"/>
          <w:numId w:val="0"/>
        </w:numPr>
        <w:ind w:left="720" w:hanging="720"/>
        <w:jc w:val="both"/>
        <w:rPr>
          <w:rFonts w:ascii="Arial" w:hAnsi="Arial" w:cs="Arial"/>
        </w:rPr>
      </w:pPr>
    </w:p>
    <w:p w:rsidR="00635644" w:rsidRPr="00613570" w:rsidRDefault="00635644">
      <w:pPr>
        <w:numPr>
          <w:ilvl w:val="0"/>
          <w:numId w:val="4"/>
        </w:numPr>
        <w:jc w:val="both"/>
        <w:rPr>
          <w:rFonts w:ascii="Arial" w:hAnsi="Arial" w:cs="Arial"/>
        </w:rPr>
      </w:pPr>
      <w:r w:rsidRPr="00613570">
        <w:rPr>
          <w:rFonts w:ascii="Arial" w:hAnsi="Arial" w:cs="Arial"/>
        </w:rPr>
        <w:t>Hot zone</w:t>
      </w:r>
    </w:p>
    <w:p w:rsidR="00635644" w:rsidRPr="00613570" w:rsidRDefault="00635644">
      <w:pPr>
        <w:numPr>
          <w:ilvl w:val="12"/>
          <w:numId w:val="0"/>
        </w:numPr>
        <w:ind w:left="720" w:hanging="720"/>
        <w:jc w:val="both"/>
        <w:rPr>
          <w:rFonts w:ascii="Arial" w:hAnsi="Arial" w:cs="Arial"/>
        </w:rPr>
      </w:pPr>
    </w:p>
    <w:p w:rsidR="00635644" w:rsidRPr="00613570" w:rsidRDefault="00635644">
      <w:pPr>
        <w:pStyle w:val="BodyTextIndent2"/>
        <w:ind w:left="720" w:firstLine="0"/>
        <w:jc w:val="both"/>
      </w:pPr>
      <w:r w:rsidRPr="00613570">
        <w:t xml:space="preserve">This is the area where contamination does, or is likely, to occur.  All first response personnel entering the Hot Zone must wear prescribed levels of protective equipment commensurate with the hazardous material present.  Establish an entry and exit checkpoint at the perimeter of the hot zone to regulate and track the flow of personnel and equipment into and out of the zone and to verify that the procedures established to enter and exit are followed.  Closely follow decontamination procedures to preclude inadvertent exposure.  </w:t>
      </w:r>
    </w:p>
    <w:p w:rsidR="00635644" w:rsidRPr="00613570" w:rsidRDefault="00635644">
      <w:pPr>
        <w:numPr>
          <w:ilvl w:val="12"/>
          <w:numId w:val="0"/>
        </w:numPr>
        <w:ind w:left="720" w:hanging="720"/>
        <w:jc w:val="both"/>
        <w:rPr>
          <w:rFonts w:ascii="Arial" w:hAnsi="Arial" w:cs="Arial"/>
        </w:rPr>
      </w:pPr>
    </w:p>
    <w:p w:rsidR="00635644" w:rsidRPr="00613570" w:rsidRDefault="00635644">
      <w:pPr>
        <w:numPr>
          <w:ilvl w:val="0"/>
          <w:numId w:val="4"/>
        </w:numPr>
        <w:jc w:val="both"/>
        <w:rPr>
          <w:rFonts w:ascii="Arial" w:hAnsi="Arial" w:cs="Arial"/>
        </w:rPr>
      </w:pPr>
      <w:r w:rsidRPr="00613570">
        <w:rPr>
          <w:rFonts w:ascii="Arial" w:hAnsi="Arial" w:cs="Arial"/>
        </w:rPr>
        <w:t>Personal Protective Equipment (PPE)</w:t>
      </w:r>
    </w:p>
    <w:p w:rsidR="00635644" w:rsidRPr="00613570" w:rsidRDefault="00635644">
      <w:pPr>
        <w:numPr>
          <w:ilvl w:val="12"/>
          <w:numId w:val="0"/>
        </w:numPr>
        <w:ind w:left="720" w:hanging="720"/>
        <w:jc w:val="both"/>
        <w:rPr>
          <w:rFonts w:ascii="Arial" w:hAnsi="Arial" w:cs="Arial"/>
        </w:rPr>
      </w:pPr>
    </w:p>
    <w:p w:rsidR="00635644" w:rsidRPr="00613570" w:rsidRDefault="00635644">
      <w:pPr>
        <w:pStyle w:val="BodyTextIndent2"/>
        <w:ind w:left="720" w:firstLine="0"/>
        <w:jc w:val="both"/>
      </w:pPr>
      <w:r w:rsidRPr="00613570">
        <w:t xml:space="preserve">All personnel entering the Hot Zone, </w:t>
      </w:r>
      <w:proofErr w:type="gramStart"/>
      <w:r w:rsidRPr="00613570">
        <w:t>for the purpose of</w:t>
      </w:r>
      <w:proofErr w:type="gramEnd"/>
      <w:r w:rsidRPr="00613570">
        <w:t xml:space="preserve"> control and containment or otherwise endangered by contamination will have appropriate protective equipment.</w:t>
      </w:r>
    </w:p>
    <w:p w:rsidR="00635644" w:rsidRPr="00613570" w:rsidRDefault="00635644">
      <w:pPr>
        <w:numPr>
          <w:ilvl w:val="12"/>
          <w:numId w:val="0"/>
        </w:numPr>
        <w:ind w:left="720" w:hanging="720"/>
        <w:jc w:val="both"/>
        <w:rPr>
          <w:rFonts w:ascii="Arial" w:hAnsi="Arial" w:cs="Arial"/>
        </w:rPr>
      </w:pPr>
    </w:p>
    <w:p w:rsidR="00635644" w:rsidRPr="00613570" w:rsidRDefault="00635644">
      <w:pPr>
        <w:pStyle w:val="BodyTextIndent3"/>
        <w:ind w:left="990" w:hanging="270"/>
        <w:jc w:val="both"/>
      </w:pPr>
      <w:r w:rsidRPr="00613570">
        <w:t>a.</w:t>
      </w:r>
      <w:r w:rsidRPr="00613570">
        <w:tab/>
        <w:t>Require Level A protection when the highest level of respiratory, skin, eye, and mucous membrane protection is essential.  Level A protective equipment includes:</w:t>
      </w:r>
    </w:p>
    <w:p w:rsidR="00635644" w:rsidRPr="00613570" w:rsidRDefault="00635644">
      <w:pPr>
        <w:numPr>
          <w:ilvl w:val="12"/>
          <w:numId w:val="0"/>
        </w:numPr>
        <w:ind w:left="720" w:hanging="720"/>
        <w:jc w:val="both"/>
        <w:rPr>
          <w:rFonts w:ascii="Arial" w:hAnsi="Arial" w:cs="Arial"/>
        </w:rPr>
      </w:pPr>
    </w:p>
    <w:p w:rsidR="00635644" w:rsidRPr="00613570" w:rsidRDefault="00635644">
      <w:pPr>
        <w:ind w:left="1530" w:hanging="450"/>
        <w:jc w:val="both"/>
        <w:rPr>
          <w:rFonts w:ascii="Arial" w:hAnsi="Arial" w:cs="Arial"/>
        </w:rPr>
      </w:pPr>
      <w:r w:rsidRPr="00613570">
        <w:rPr>
          <w:rFonts w:ascii="Arial" w:hAnsi="Arial" w:cs="Arial"/>
        </w:rPr>
        <w:t>(1) Pressure-demand, self-contained breathing apparatus (SCBA) or pressure-demand, air-line respirators.</w:t>
      </w:r>
    </w:p>
    <w:p w:rsidR="00635644" w:rsidRPr="00613570" w:rsidRDefault="00635644">
      <w:pPr>
        <w:tabs>
          <w:tab w:val="left" w:pos="1530"/>
        </w:tabs>
        <w:ind w:firstLine="1080"/>
        <w:jc w:val="both"/>
        <w:rPr>
          <w:rFonts w:ascii="Arial" w:hAnsi="Arial" w:cs="Arial"/>
        </w:rPr>
      </w:pPr>
      <w:r w:rsidRPr="00613570">
        <w:rPr>
          <w:rFonts w:ascii="Arial" w:hAnsi="Arial" w:cs="Arial"/>
        </w:rPr>
        <w:t>(2)</w:t>
      </w:r>
      <w:r w:rsidRPr="00613570">
        <w:rPr>
          <w:rFonts w:ascii="Arial" w:hAnsi="Arial" w:cs="Arial"/>
        </w:rPr>
        <w:tab/>
        <w:t>Fully encapsulating chemical-resistant suit.</w:t>
      </w:r>
    </w:p>
    <w:p w:rsidR="00635644" w:rsidRPr="00613570" w:rsidRDefault="00635644">
      <w:pPr>
        <w:tabs>
          <w:tab w:val="left" w:pos="1530"/>
        </w:tabs>
        <w:ind w:left="1440" w:hanging="360"/>
        <w:jc w:val="both"/>
        <w:rPr>
          <w:rFonts w:ascii="Arial" w:hAnsi="Arial" w:cs="Arial"/>
        </w:rPr>
      </w:pPr>
      <w:r w:rsidRPr="00613570">
        <w:rPr>
          <w:rFonts w:ascii="Arial" w:hAnsi="Arial" w:cs="Arial"/>
        </w:rPr>
        <w:t>(3)</w:t>
      </w:r>
      <w:r w:rsidRPr="00613570">
        <w:rPr>
          <w:rFonts w:ascii="Arial" w:hAnsi="Arial" w:cs="Arial"/>
        </w:rPr>
        <w:tab/>
      </w:r>
      <w:r w:rsidRPr="00613570">
        <w:rPr>
          <w:rFonts w:ascii="Arial" w:hAnsi="Arial" w:cs="Arial"/>
        </w:rPr>
        <w:tab/>
        <w:t>Coveralls.</w:t>
      </w:r>
    </w:p>
    <w:p w:rsidR="00635644" w:rsidRPr="00613570" w:rsidRDefault="00635644">
      <w:pPr>
        <w:tabs>
          <w:tab w:val="left" w:pos="1530"/>
        </w:tabs>
        <w:ind w:left="1440" w:hanging="360"/>
        <w:jc w:val="both"/>
        <w:rPr>
          <w:rFonts w:ascii="Arial" w:hAnsi="Arial" w:cs="Arial"/>
        </w:rPr>
      </w:pPr>
      <w:r w:rsidRPr="00613570">
        <w:rPr>
          <w:rFonts w:ascii="Arial" w:hAnsi="Arial" w:cs="Arial"/>
        </w:rPr>
        <w:t xml:space="preserve">(4)  </w:t>
      </w:r>
      <w:r w:rsidRPr="00613570">
        <w:rPr>
          <w:rFonts w:ascii="Arial" w:hAnsi="Arial" w:cs="Arial"/>
        </w:rPr>
        <w:tab/>
        <w:t>Long cotton underwear (optional).</w:t>
      </w:r>
    </w:p>
    <w:p w:rsidR="00635644" w:rsidRPr="00613570" w:rsidRDefault="00635644">
      <w:pPr>
        <w:tabs>
          <w:tab w:val="left" w:pos="1530"/>
        </w:tabs>
        <w:ind w:left="1440" w:hanging="360"/>
        <w:jc w:val="both"/>
        <w:rPr>
          <w:rFonts w:ascii="Arial" w:hAnsi="Arial" w:cs="Arial"/>
        </w:rPr>
      </w:pPr>
      <w:r w:rsidRPr="00613570">
        <w:rPr>
          <w:rFonts w:ascii="Arial" w:hAnsi="Arial" w:cs="Arial"/>
        </w:rPr>
        <w:t xml:space="preserve">(5)  </w:t>
      </w:r>
      <w:r w:rsidRPr="00613570">
        <w:rPr>
          <w:rFonts w:ascii="Arial" w:hAnsi="Arial" w:cs="Arial"/>
        </w:rPr>
        <w:tab/>
        <w:t>Cotton glove liners (optional)</w:t>
      </w:r>
    </w:p>
    <w:p w:rsidR="00635644" w:rsidRPr="00613570" w:rsidRDefault="00635644">
      <w:pPr>
        <w:tabs>
          <w:tab w:val="left" w:pos="1530"/>
        </w:tabs>
        <w:ind w:left="1440" w:hanging="360"/>
        <w:jc w:val="both"/>
        <w:rPr>
          <w:rFonts w:ascii="Arial" w:hAnsi="Arial" w:cs="Arial"/>
        </w:rPr>
      </w:pPr>
      <w:r w:rsidRPr="00613570">
        <w:rPr>
          <w:rFonts w:ascii="Arial" w:hAnsi="Arial" w:cs="Arial"/>
        </w:rPr>
        <w:t xml:space="preserve">(6)  </w:t>
      </w:r>
      <w:r w:rsidRPr="00613570">
        <w:rPr>
          <w:rFonts w:ascii="Arial" w:hAnsi="Arial" w:cs="Arial"/>
        </w:rPr>
        <w:tab/>
        <w:t>Chemical-resistant gloves.</w:t>
      </w:r>
    </w:p>
    <w:p w:rsidR="00635644" w:rsidRPr="00613570" w:rsidRDefault="00635644">
      <w:pPr>
        <w:tabs>
          <w:tab w:val="left" w:pos="1530"/>
        </w:tabs>
        <w:ind w:left="1440" w:hanging="360"/>
        <w:jc w:val="both"/>
        <w:rPr>
          <w:rFonts w:ascii="Arial" w:hAnsi="Arial" w:cs="Arial"/>
        </w:rPr>
      </w:pPr>
      <w:r w:rsidRPr="00613570">
        <w:rPr>
          <w:rFonts w:ascii="Arial" w:hAnsi="Arial" w:cs="Arial"/>
        </w:rPr>
        <w:t xml:space="preserve">(7)  </w:t>
      </w:r>
      <w:r w:rsidRPr="00613570">
        <w:rPr>
          <w:rFonts w:ascii="Arial" w:hAnsi="Arial" w:cs="Arial"/>
        </w:rPr>
        <w:tab/>
        <w:t>Chemical-resistant boots.</w:t>
      </w:r>
    </w:p>
    <w:p w:rsidR="00635644" w:rsidRPr="00613570" w:rsidRDefault="00635644">
      <w:pPr>
        <w:tabs>
          <w:tab w:val="left" w:pos="1530"/>
        </w:tabs>
        <w:ind w:left="1440" w:hanging="360"/>
        <w:jc w:val="both"/>
        <w:rPr>
          <w:rFonts w:ascii="Arial" w:hAnsi="Arial" w:cs="Arial"/>
        </w:rPr>
      </w:pPr>
      <w:r w:rsidRPr="00613570">
        <w:rPr>
          <w:rFonts w:ascii="Arial" w:hAnsi="Arial" w:cs="Arial"/>
        </w:rPr>
        <w:t xml:space="preserve">(8) </w:t>
      </w:r>
      <w:r w:rsidRPr="00613570">
        <w:rPr>
          <w:rFonts w:ascii="Arial" w:hAnsi="Arial" w:cs="Arial"/>
        </w:rPr>
        <w:tab/>
      </w:r>
      <w:r w:rsidRPr="00613570">
        <w:rPr>
          <w:rFonts w:ascii="Arial" w:hAnsi="Arial" w:cs="Arial"/>
        </w:rPr>
        <w:tab/>
        <w:t>Hard hat, under suit (head injury hazard area).</w:t>
      </w:r>
    </w:p>
    <w:p w:rsidR="00635644" w:rsidRPr="00613570" w:rsidRDefault="00635644">
      <w:pPr>
        <w:tabs>
          <w:tab w:val="left" w:pos="1530"/>
        </w:tabs>
        <w:ind w:left="1440" w:hanging="360"/>
        <w:jc w:val="both"/>
        <w:rPr>
          <w:rFonts w:ascii="Arial" w:hAnsi="Arial" w:cs="Arial"/>
        </w:rPr>
      </w:pPr>
      <w:r w:rsidRPr="00613570">
        <w:rPr>
          <w:rFonts w:ascii="Arial" w:hAnsi="Arial" w:cs="Arial"/>
        </w:rPr>
        <w:t xml:space="preserve">(9)  </w:t>
      </w:r>
      <w:r w:rsidRPr="00613570">
        <w:rPr>
          <w:rFonts w:ascii="Arial" w:hAnsi="Arial" w:cs="Arial"/>
        </w:rPr>
        <w:tab/>
        <w:t>Disposable inner gloves and boot covers.</w:t>
      </w:r>
    </w:p>
    <w:p w:rsidR="00635644" w:rsidRPr="00613570" w:rsidRDefault="00635644">
      <w:pPr>
        <w:tabs>
          <w:tab w:val="left" w:pos="1530"/>
        </w:tabs>
        <w:ind w:left="1440" w:hanging="450"/>
        <w:jc w:val="both"/>
        <w:rPr>
          <w:rFonts w:ascii="Arial" w:hAnsi="Arial" w:cs="Arial"/>
        </w:rPr>
      </w:pPr>
      <w:r w:rsidRPr="00613570">
        <w:rPr>
          <w:rFonts w:ascii="Arial" w:hAnsi="Arial" w:cs="Arial"/>
        </w:rPr>
        <w:t>(10)</w:t>
      </w:r>
      <w:r w:rsidRPr="00613570">
        <w:rPr>
          <w:rFonts w:ascii="Arial" w:hAnsi="Arial" w:cs="Arial"/>
        </w:rPr>
        <w:tab/>
      </w:r>
      <w:r w:rsidRPr="00613570">
        <w:rPr>
          <w:rFonts w:ascii="Arial" w:hAnsi="Arial" w:cs="Arial"/>
        </w:rPr>
        <w:tab/>
        <w:t>2-way intrinsically safe radio communications.</w:t>
      </w:r>
    </w:p>
    <w:p w:rsidR="00635644" w:rsidRPr="00613570" w:rsidRDefault="00635644">
      <w:pPr>
        <w:numPr>
          <w:ilvl w:val="12"/>
          <w:numId w:val="0"/>
        </w:numPr>
        <w:ind w:left="1440" w:hanging="720"/>
        <w:jc w:val="both"/>
        <w:rPr>
          <w:rFonts w:ascii="Arial" w:hAnsi="Arial" w:cs="Arial"/>
        </w:rPr>
      </w:pPr>
    </w:p>
    <w:p w:rsidR="00635644" w:rsidRPr="00613570" w:rsidRDefault="00635644">
      <w:pPr>
        <w:tabs>
          <w:tab w:val="left" w:pos="1530"/>
        </w:tabs>
        <w:ind w:left="1080" w:hanging="360"/>
        <w:jc w:val="both"/>
        <w:rPr>
          <w:rFonts w:ascii="Arial" w:hAnsi="Arial" w:cs="Arial"/>
        </w:rPr>
      </w:pPr>
      <w:r w:rsidRPr="00613570">
        <w:rPr>
          <w:rFonts w:ascii="Arial" w:hAnsi="Arial" w:cs="Arial"/>
        </w:rPr>
        <w:t>b.</w:t>
      </w:r>
      <w:r w:rsidRPr="00613570">
        <w:rPr>
          <w:rFonts w:ascii="Arial" w:hAnsi="Arial" w:cs="Arial"/>
        </w:rPr>
        <w:tab/>
        <w:t xml:space="preserve">Require Level B protection when the highest level of respiratory protection is needed but a lesser level of skin and eye protection is warranted.  Level B protection is the minimum level recommended on initial site entries until the hazards are identified and </w:t>
      </w:r>
      <w:r w:rsidRPr="00613570">
        <w:rPr>
          <w:rFonts w:ascii="Arial" w:hAnsi="Arial" w:cs="Arial"/>
        </w:rPr>
        <w:lastRenderedPageBreak/>
        <w:t>defined by monitoring, sampling, and/or other reliable methods of analysis.  Personnel equipment must correspond to those findings.  Level B protective equipment includes:</w:t>
      </w:r>
    </w:p>
    <w:p w:rsidR="00635644" w:rsidRPr="00613570" w:rsidRDefault="00635644">
      <w:pPr>
        <w:ind w:left="1080" w:hanging="360"/>
        <w:jc w:val="both"/>
        <w:rPr>
          <w:rFonts w:ascii="Arial" w:hAnsi="Arial" w:cs="Arial"/>
        </w:rPr>
      </w:pPr>
    </w:p>
    <w:p w:rsidR="00635644" w:rsidRPr="00613570" w:rsidRDefault="00635644">
      <w:pPr>
        <w:ind w:left="1530" w:hanging="450"/>
        <w:jc w:val="both"/>
        <w:rPr>
          <w:rFonts w:ascii="Arial" w:hAnsi="Arial" w:cs="Arial"/>
        </w:rPr>
      </w:pPr>
      <w:r w:rsidRPr="00613570">
        <w:rPr>
          <w:rFonts w:ascii="Arial" w:hAnsi="Arial" w:cs="Arial"/>
        </w:rPr>
        <w:t>(1)</w:t>
      </w:r>
      <w:r w:rsidRPr="00613570">
        <w:rPr>
          <w:rFonts w:ascii="Arial" w:hAnsi="Arial" w:cs="Arial"/>
        </w:rPr>
        <w:tab/>
        <w:t>SCBA or a supplied-air respirator (MSHA/NIOSHA approved).</w:t>
      </w:r>
    </w:p>
    <w:p w:rsidR="00635644" w:rsidRPr="00613570" w:rsidRDefault="00635644">
      <w:pPr>
        <w:tabs>
          <w:tab w:val="left" w:pos="1530"/>
        </w:tabs>
        <w:ind w:left="1440" w:hanging="360"/>
        <w:jc w:val="both"/>
        <w:rPr>
          <w:rFonts w:ascii="Arial" w:hAnsi="Arial" w:cs="Arial"/>
        </w:rPr>
      </w:pPr>
      <w:r w:rsidRPr="00613570">
        <w:rPr>
          <w:rFonts w:ascii="Arial" w:hAnsi="Arial" w:cs="Arial"/>
        </w:rPr>
        <w:t>(2)</w:t>
      </w:r>
      <w:r w:rsidRPr="00613570">
        <w:rPr>
          <w:rFonts w:ascii="Arial" w:hAnsi="Arial" w:cs="Arial"/>
        </w:rPr>
        <w:tab/>
      </w:r>
      <w:r w:rsidRPr="00613570">
        <w:rPr>
          <w:rFonts w:ascii="Arial" w:hAnsi="Arial" w:cs="Arial"/>
        </w:rPr>
        <w:tab/>
        <w:t>Chemical resistant clothing (splash protection).</w:t>
      </w:r>
    </w:p>
    <w:p w:rsidR="00635644" w:rsidRPr="00613570" w:rsidRDefault="00635644">
      <w:pPr>
        <w:tabs>
          <w:tab w:val="left" w:pos="1530"/>
        </w:tabs>
        <w:ind w:left="1440" w:hanging="360"/>
        <w:jc w:val="both"/>
        <w:rPr>
          <w:rFonts w:ascii="Arial" w:hAnsi="Arial" w:cs="Arial"/>
        </w:rPr>
      </w:pPr>
      <w:r w:rsidRPr="00613570">
        <w:rPr>
          <w:rFonts w:ascii="Arial" w:hAnsi="Arial" w:cs="Arial"/>
        </w:rPr>
        <w:t>(3)</w:t>
      </w:r>
      <w:r w:rsidRPr="00613570">
        <w:rPr>
          <w:rFonts w:ascii="Arial" w:hAnsi="Arial" w:cs="Arial"/>
        </w:rPr>
        <w:tab/>
      </w:r>
      <w:r w:rsidRPr="00613570">
        <w:rPr>
          <w:rFonts w:ascii="Arial" w:hAnsi="Arial" w:cs="Arial"/>
        </w:rPr>
        <w:tab/>
        <w:t>Long cotton underwear (optional).</w:t>
      </w:r>
    </w:p>
    <w:p w:rsidR="00635644" w:rsidRPr="00613570" w:rsidRDefault="00635644">
      <w:pPr>
        <w:ind w:left="1530" w:hanging="450"/>
        <w:jc w:val="both"/>
        <w:rPr>
          <w:rFonts w:ascii="Arial" w:hAnsi="Arial" w:cs="Arial"/>
        </w:rPr>
      </w:pPr>
      <w:r w:rsidRPr="00613570">
        <w:rPr>
          <w:rFonts w:ascii="Arial" w:hAnsi="Arial" w:cs="Arial"/>
        </w:rPr>
        <w:t>(4)</w:t>
      </w:r>
      <w:r w:rsidRPr="00613570">
        <w:rPr>
          <w:rFonts w:ascii="Arial" w:hAnsi="Arial" w:cs="Arial"/>
        </w:rPr>
        <w:tab/>
        <w:t>Coveralls or other disposable clothing.</w:t>
      </w:r>
    </w:p>
    <w:p w:rsidR="00635644" w:rsidRPr="00613570" w:rsidRDefault="00635644">
      <w:pPr>
        <w:ind w:left="1530" w:hanging="450"/>
        <w:jc w:val="both"/>
        <w:rPr>
          <w:rFonts w:ascii="Arial" w:hAnsi="Arial" w:cs="Arial"/>
        </w:rPr>
      </w:pPr>
      <w:r w:rsidRPr="00613570">
        <w:rPr>
          <w:rFonts w:ascii="Arial" w:hAnsi="Arial" w:cs="Arial"/>
        </w:rPr>
        <w:t>(5)</w:t>
      </w:r>
      <w:r w:rsidRPr="00613570">
        <w:rPr>
          <w:rFonts w:ascii="Arial" w:hAnsi="Arial" w:cs="Arial"/>
        </w:rPr>
        <w:tab/>
        <w:t>Gloves (outer), chemical resistant.</w:t>
      </w:r>
    </w:p>
    <w:p w:rsidR="00635644" w:rsidRPr="00613570" w:rsidRDefault="00635644">
      <w:pPr>
        <w:ind w:left="1530" w:hanging="450"/>
        <w:jc w:val="both"/>
        <w:rPr>
          <w:rFonts w:ascii="Arial" w:hAnsi="Arial" w:cs="Arial"/>
        </w:rPr>
      </w:pPr>
      <w:r w:rsidRPr="00613570">
        <w:rPr>
          <w:rFonts w:ascii="Arial" w:hAnsi="Arial" w:cs="Arial"/>
        </w:rPr>
        <w:t>(6)</w:t>
      </w:r>
      <w:r w:rsidRPr="00613570">
        <w:rPr>
          <w:rFonts w:ascii="Arial" w:hAnsi="Arial" w:cs="Arial"/>
        </w:rPr>
        <w:tab/>
        <w:t>Gloves (inner), chemical resistant.</w:t>
      </w:r>
    </w:p>
    <w:p w:rsidR="00635644" w:rsidRPr="00613570" w:rsidRDefault="00635644">
      <w:pPr>
        <w:tabs>
          <w:tab w:val="left" w:pos="1530"/>
        </w:tabs>
        <w:ind w:left="1440" w:hanging="360"/>
        <w:jc w:val="both"/>
        <w:rPr>
          <w:rFonts w:ascii="Arial" w:hAnsi="Arial" w:cs="Arial"/>
        </w:rPr>
      </w:pPr>
      <w:r w:rsidRPr="00613570">
        <w:rPr>
          <w:rFonts w:ascii="Arial" w:hAnsi="Arial" w:cs="Arial"/>
        </w:rPr>
        <w:t>(7)</w:t>
      </w:r>
      <w:r w:rsidRPr="00613570">
        <w:rPr>
          <w:rFonts w:ascii="Arial" w:hAnsi="Arial" w:cs="Arial"/>
        </w:rPr>
        <w:tab/>
      </w:r>
      <w:r w:rsidRPr="00613570">
        <w:rPr>
          <w:rFonts w:ascii="Arial" w:hAnsi="Arial" w:cs="Arial"/>
        </w:rPr>
        <w:tab/>
        <w:t>Boot covers (outer), chemical resistant.</w:t>
      </w:r>
    </w:p>
    <w:p w:rsidR="00635644" w:rsidRPr="00613570" w:rsidRDefault="00635644">
      <w:pPr>
        <w:ind w:left="1530" w:hanging="450"/>
        <w:jc w:val="both"/>
        <w:rPr>
          <w:rFonts w:ascii="Arial" w:hAnsi="Arial" w:cs="Arial"/>
        </w:rPr>
      </w:pPr>
      <w:r w:rsidRPr="00613570">
        <w:rPr>
          <w:rFonts w:ascii="Arial" w:hAnsi="Arial" w:cs="Arial"/>
        </w:rPr>
        <w:t>(8)</w:t>
      </w:r>
      <w:r w:rsidRPr="00613570">
        <w:rPr>
          <w:rFonts w:ascii="Arial" w:hAnsi="Arial" w:cs="Arial"/>
        </w:rPr>
        <w:tab/>
        <w:t>Hard hat (head injury hazard area).</w:t>
      </w:r>
    </w:p>
    <w:p w:rsidR="00635644" w:rsidRPr="00613570" w:rsidRDefault="00635644">
      <w:pPr>
        <w:ind w:left="1530" w:hanging="450"/>
        <w:jc w:val="both"/>
        <w:rPr>
          <w:rFonts w:ascii="Arial" w:hAnsi="Arial" w:cs="Arial"/>
        </w:rPr>
      </w:pPr>
      <w:r w:rsidRPr="00613570">
        <w:rPr>
          <w:rFonts w:ascii="Arial" w:hAnsi="Arial" w:cs="Arial"/>
        </w:rPr>
        <w:t>(9)</w:t>
      </w:r>
      <w:r w:rsidRPr="00613570">
        <w:rPr>
          <w:rFonts w:ascii="Arial" w:hAnsi="Arial" w:cs="Arial"/>
        </w:rPr>
        <w:tab/>
        <w:t>2-way radio communications.</w:t>
      </w:r>
    </w:p>
    <w:p w:rsidR="00635644" w:rsidRPr="00613570" w:rsidRDefault="00635644">
      <w:pPr>
        <w:numPr>
          <w:ilvl w:val="12"/>
          <w:numId w:val="0"/>
        </w:numPr>
        <w:ind w:left="720" w:hanging="720"/>
        <w:jc w:val="both"/>
        <w:rPr>
          <w:rFonts w:ascii="Arial" w:hAnsi="Arial" w:cs="Arial"/>
        </w:rPr>
      </w:pPr>
    </w:p>
    <w:p w:rsidR="00635644" w:rsidRPr="00613570" w:rsidRDefault="00635644">
      <w:pPr>
        <w:ind w:left="1080" w:hanging="360"/>
        <w:jc w:val="both"/>
        <w:rPr>
          <w:rFonts w:ascii="Arial" w:hAnsi="Arial" w:cs="Arial"/>
        </w:rPr>
      </w:pPr>
      <w:r w:rsidRPr="00613570">
        <w:rPr>
          <w:rFonts w:ascii="Arial" w:hAnsi="Arial" w:cs="Arial"/>
        </w:rPr>
        <w:t>c.</w:t>
      </w:r>
      <w:r w:rsidRPr="00613570">
        <w:rPr>
          <w:rFonts w:ascii="Arial" w:hAnsi="Arial" w:cs="Arial"/>
        </w:rPr>
        <w:tab/>
        <w:t>Require Level C protection when the type of airborne substance is known, concentration measured, criteria for using air-purifying respirators met, and skin and eye exposure is unlikely.  Perform periodic monitoring of the air.  Level C protective equipment includes:</w:t>
      </w:r>
    </w:p>
    <w:p w:rsidR="00635644" w:rsidRPr="00613570" w:rsidRDefault="00635644">
      <w:pPr>
        <w:numPr>
          <w:ilvl w:val="12"/>
          <w:numId w:val="0"/>
        </w:numPr>
        <w:ind w:left="1440" w:hanging="720"/>
        <w:jc w:val="both"/>
        <w:rPr>
          <w:rFonts w:ascii="Arial" w:hAnsi="Arial" w:cs="Arial"/>
        </w:rPr>
      </w:pPr>
    </w:p>
    <w:p w:rsidR="00635644" w:rsidRPr="00613570" w:rsidRDefault="00635644">
      <w:pPr>
        <w:tabs>
          <w:tab w:val="left" w:pos="1530"/>
        </w:tabs>
        <w:ind w:left="1440" w:hanging="360"/>
        <w:jc w:val="both"/>
        <w:rPr>
          <w:rFonts w:ascii="Arial" w:hAnsi="Arial" w:cs="Arial"/>
        </w:rPr>
      </w:pPr>
      <w:r w:rsidRPr="00613570">
        <w:rPr>
          <w:rFonts w:ascii="Arial" w:hAnsi="Arial" w:cs="Arial"/>
        </w:rPr>
        <w:t>(1)</w:t>
      </w:r>
      <w:r w:rsidRPr="00613570">
        <w:rPr>
          <w:rFonts w:ascii="Arial" w:hAnsi="Arial" w:cs="Arial"/>
        </w:rPr>
        <w:tab/>
      </w:r>
      <w:r w:rsidRPr="00613570">
        <w:rPr>
          <w:rFonts w:ascii="Arial" w:hAnsi="Arial" w:cs="Arial"/>
        </w:rPr>
        <w:tab/>
        <w:t>Air-purifying respirator, full face, canister-equipped, (OSHA/NIOSH approved).</w:t>
      </w:r>
    </w:p>
    <w:p w:rsidR="00635644" w:rsidRPr="00613570" w:rsidRDefault="00635644">
      <w:pPr>
        <w:tabs>
          <w:tab w:val="left" w:pos="1530"/>
        </w:tabs>
        <w:ind w:left="1530" w:hanging="450"/>
        <w:jc w:val="both"/>
        <w:rPr>
          <w:rFonts w:ascii="Arial" w:hAnsi="Arial" w:cs="Arial"/>
        </w:rPr>
      </w:pPr>
      <w:r w:rsidRPr="00613570">
        <w:rPr>
          <w:rFonts w:ascii="Arial" w:hAnsi="Arial" w:cs="Arial"/>
        </w:rPr>
        <w:t>(2)</w:t>
      </w:r>
      <w:r w:rsidRPr="00613570">
        <w:rPr>
          <w:rFonts w:ascii="Arial" w:hAnsi="Arial" w:cs="Arial"/>
        </w:rPr>
        <w:tab/>
        <w:t xml:space="preserve">Chemical resistant clothing (coveralls, hooded, one or </w:t>
      </w:r>
      <w:proofErr w:type="gramStart"/>
      <w:r w:rsidRPr="00613570">
        <w:rPr>
          <w:rFonts w:ascii="Arial" w:hAnsi="Arial" w:cs="Arial"/>
        </w:rPr>
        <w:t>two piece</w:t>
      </w:r>
      <w:proofErr w:type="gramEnd"/>
      <w:r w:rsidRPr="00613570">
        <w:rPr>
          <w:rFonts w:ascii="Arial" w:hAnsi="Arial" w:cs="Arial"/>
        </w:rPr>
        <w:t xml:space="preserve"> chemical splash suit, or chemical resistant coveralls).</w:t>
      </w:r>
    </w:p>
    <w:p w:rsidR="00635644" w:rsidRPr="00613570" w:rsidRDefault="00635644">
      <w:pPr>
        <w:tabs>
          <w:tab w:val="left" w:pos="1530"/>
        </w:tabs>
        <w:ind w:left="1440" w:hanging="360"/>
        <w:jc w:val="both"/>
        <w:rPr>
          <w:rFonts w:ascii="Arial" w:hAnsi="Arial" w:cs="Arial"/>
        </w:rPr>
      </w:pPr>
      <w:r w:rsidRPr="00613570">
        <w:rPr>
          <w:rFonts w:ascii="Arial" w:hAnsi="Arial" w:cs="Arial"/>
        </w:rPr>
        <w:t xml:space="preserve">(3)  </w:t>
      </w:r>
      <w:r w:rsidRPr="00613570">
        <w:rPr>
          <w:rFonts w:ascii="Arial" w:hAnsi="Arial" w:cs="Arial"/>
        </w:rPr>
        <w:tab/>
        <w:t>Gloves, chemical resistant.</w:t>
      </w:r>
    </w:p>
    <w:p w:rsidR="00635644" w:rsidRPr="00613570" w:rsidRDefault="00635644">
      <w:pPr>
        <w:ind w:left="1530" w:hanging="450"/>
        <w:jc w:val="both"/>
        <w:rPr>
          <w:rFonts w:ascii="Arial" w:hAnsi="Arial" w:cs="Arial"/>
        </w:rPr>
      </w:pPr>
      <w:r w:rsidRPr="00613570">
        <w:rPr>
          <w:rFonts w:ascii="Arial" w:hAnsi="Arial" w:cs="Arial"/>
        </w:rPr>
        <w:t>(4)</w:t>
      </w:r>
      <w:r w:rsidRPr="00613570">
        <w:rPr>
          <w:rFonts w:ascii="Arial" w:hAnsi="Arial" w:cs="Arial"/>
        </w:rPr>
        <w:tab/>
        <w:t>Boots (outer) chemical resistant, steel toe and shank.</w:t>
      </w:r>
    </w:p>
    <w:p w:rsidR="00635644" w:rsidRPr="00613570" w:rsidRDefault="00635644">
      <w:pPr>
        <w:ind w:left="1530" w:hanging="450"/>
        <w:jc w:val="both"/>
        <w:rPr>
          <w:rFonts w:ascii="Arial" w:hAnsi="Arial" w:cs="Arial"/>
        </w:rPr>
      </w:pPr>
      <w:r w:rsidRPr="00613570">
        <w:rPr>
          <w:rFonts w:ascii="Arial" w:hAnsi="Arial" w:cs="Arial"/>
        </w:rPr>
        <w:t>(5)</w:t>
      </w:r>
      <w:r w:rsidRPr="00613570">
        <w:rPr>
          <w:rFonts w:ascii="Arial" w:hAnsi="Arial" w:cs="Arial"/>
        </w:rPr>
        <w:tab/>
        <w:t>2-way radio communications.</w:t>
      </w:r>
    </w:p>
    <w:p w:rsidR="00635644" w:rsidRPr="00613570" w:rsidRDefault="00635644">
      <w:pPr>
        <w:jc w:val="both"/>
        <w:rPr>
          <w:rFonts w:ascii="Arial" w:hAnsi="Arial" w:cs="Arial"/>
        </w:rPr>
      </w:pPr>
    </w:p>
    <w:p w:rsidR="00635644" w:rsidRPr="00613570" w:rsidRDefault="00635644">
      <w:pPr>
        <w:jc w:val="both"/>
        <w:rPr>
          <w:rFonts w:ascii="Arial" w:hAnsi="Arial" w:cs="Arial"/>
        </w:rPr>
      </w:pPr>
      <w:r w:rsidRPr="00613570">
        <w:rPr>
          <w:rFonts w:ascii="Arial" w:hAnsi="Arial" w:cs="Arial"/>
        </w:rPr>
        <w:t>5.  Safety Procedures</w:t>
      </w:r>
    </w:p>
    <w:p w:rsidR="00635644" w:rsidRPr="00613570" w:rsidRDefault="00635644">
      <w:pPr>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a.</w:t>
      </w:r>
      <w:r w:rsidRPr="00613570">
        <w:rPr>
          <w:rFonts w:ascii="Arial" w:hAnsi="Arial" w:cs="Arial"/>
        </w:rPr>
        <w:tab/>
        <w:t>OSHA worker protection standards require that an on-site safety monitor be assigned during any Hazmat incident response.  The safety monitor must be trained to the same level of the personnel responding into the Hot Zone.</w:t>
      </w:r>
    </w:p>
    <w:p w:rsidR="00635644" w:rsidRPr="00613570" w:rsidRDefault="00635644">
      <w:pPr>
        <w:ind w:left="630" w:hanging="27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b.</w:t>
      </w:r>
      <w:r w:rsidRPr="00613570">
        <w:rPr>
          <w:rFonts w:ascii="Arial" w:hAnsi="Arial" w:cs="Arial"/>
        </w:rPr>
        <w:tab/>
        <w:t xml:space="preserve">Personnel entering the Hot Zone area should not proceed until a </w:t>
      </w:r>
      <w:proofErr w:type="spellStart"/>
      <w:r w:rsidRPr="00613570">
        <w:rPr>
          <w:rFonts w:ascii="Arial" w:hAnsi="Arial" w:cs="Arial"/>
        </w:rPr>
        <w:t>back up</w:t>
      </w:r>
      <w:proofErr w:type="spellEnd"/>
      <w:r w:rsidRPr="00613570">
        <w:rPr>
          <w:rFonts w:ascii="Arial" w:hAnsi="Arial" w:cs="Arial"/>
        </w:rPr>
        <w:t xml:space="preserve"> team is ready to respond inside the zone for rescue should any member of the team be injured while responding.</w:t>
      </w:r>
    </w:p>
    <w:p w:rsidR="00635644" w:rsidRPr="00613570" w:rsidRDefault="00635644">
      <w:pPr>
        <w:ind w:left="630" w:hanging="270"/>
        <w:jc w:val="both"/>
        <w:rPr>
          <w:rFonts w:ascii="Arial" w:hAnsi="Arial" w:cs="Arial"/>
        </w:rPr>
      </w:pPr>
    </w:p>
    <w:p w:rsidR="00635644" w:rsidRPr="00613570" w:rsidRDefault="00635644">
      <w:pPr>
        <w:ind w:left="720" w:hanging="360"/>
        <w:jc w:val="both"/>
        <w:rPr>
          <w:rFonts w:ascii="Arial" w:hAnsi="Arial" w:cs="Arial"/>
        </w:rPr>
      </w:pPr>
      <w:r w:rsidRPr="00613570">
        <w:rPr>
          <w:rFonts w:ascii="Arial" w:hAnsi="Arial" w:cs="Arial"/>
        </w:rPr>
        <w:t>c.</w:t>
      </w:r>
      <w:r w:rsidRPr="00613570">
        <w:rPr>
          <w:rFonts w:ascii="Arial" w:hAnsi="Arial" w:cs="Arial"/>
        </w:rPr>
        <w:tab/>
        <w:t>Personnel entering the Hot Zone area should not proceed until the Contamination Control Line has been set up.</w:t>
      </w:r>
    </w:p>
    <w:p w:rsidR="00635644" w:rsidRPr="00613570" w:rsidRDefault="00635644">
      <w:pPr>
        <w:jc w:val="center"/>
        <w:rPr>
          <w:rFonts w:ascii="Arial" w:hAnsi="Arial" w:cs="Arial"/>
          <w:b/>
          <w:bCs/>
        </w:rPr>
      </w:pPr>
      <w:r w:rsidRPr="00613570">
        <w:rPr>
          <w:rFonts w:ascii="Arial" w:hAnsi="Arial" w:cs="Arial"/>
        </w:rPr>
        <w:br w:type="page"/>
      </w:r>
      <w:r w:rsidRPr="00613570">
        <w:rPr>
          <w:rFonts w:ascii="Arial" w:hAnsi="Arial" w:cs="Arial"/>
          <w:b/>
          <w:bCs/>
        </w:rPr>
        <w:lastRenderedPageBreak/>
        <w:t>Response Personnel Safety</w:t>
      </w:r>
    </w:p>
    <w:p w:rsidR="00635644" w:rsidRPr="00613570" w:rsidRDefault="00635644">
      <w:pPr>
        <w:jc w:val="center"/>
        <w:rPr>
          <w:rFonts w:ascii="Arial" w:hAnsi="Arial" w:cs="Arial"/>
          <w:b/>
          <w:bCs/>
        </w:rPr>
      </w:pPr>
      <w:r w:rsidRPr="00613570">
        <w:rPr>
          <w:rFonts w:ascii="Arial" w:hAnsi="Arial" w:cs="Arial"/>
          <w:b/>
          <w:bCs/>
        </w:rPr>
        <w:t>On-Scene Setup</w:t>
      </w:r>
    </w:p>
    <w:bookmarkStart w:id="4" w:name="_MON_1565664274"/>
    <w:bookmarkEnd w:id="4"/>
    <w:p w:rsidR="00635644" w:rsidRPr="00613570" w:rsidRDefault="006A76E4">
      <w:pPr>
        <w:rPr>
          <w:b/>
          <w:bCs/>
        </w:rPr>
      </w:pPr>
      <w:r w:rsidRPr="00613570">
        <w:object w:dxaOrig="10081" w:dyaOrig="12101">
          <v:shape id="_x0000_i1027" type="#_x0000_t75" style="width:7in;height:605.25pt" o:ole="" fillcolor="window">
            <v:imagedata r:id="rId15" o:title=""/>
          </v:shape>
          <o:OLEObject Type="Embed" ProgID="Word.Picture.8" ShapeID="_x0000_i1027" DrawAspect="Content" ObjectID="_1568179900" r:id="rId16"/>
        </w:object>
      </w:r>
    </w:p>
    <w:p w:rsidR="00635644" w:rsidRPr="00613570" w:rsidRDefault="00635644">
      <w:pPr>
        <w:sectPr w:rsidR="00635644" w:rsidRPr="00613570">
          <w:headerReference w:type="default" r:id="rId17"/>
          <w:footerReference w:type="default" r:id="rId18"/>
          <w:pgSz w:w="12240" w:h="15840" w:code="1"/>
          <w:pgMar w:top="1440" w:right="1440" w:bottom="1440" w:left="1440" w:header="720" w:footer="720" w:gutter="0"/>
          <w:pgNumType w:start="1"/>
          <w:cols w:space="720"/>
        </w:sectPr>
      </w:pPr>
    </w:p>
    <w:p w:rsidR="00635644" w:rsidRPr="00613570" w:rsidRDefault="00635644">
      <w:pPr>
        <w:jc w:val="center"/>
        <w:rPr>
          <w:b/>
          <w:bCs/>
        </w:rPr>
      </w:pPr>
    </w:p>
    <w:p w:rsidR="00635644" w:rsidRPr="00613570" w:rsidRDefault="00635644">
      <w:pPr>
        <w:pStyle w:val="Heading1"/>
        <w:pBdr>
          <w:top w:val="single" w:sz="4" w:space="1" w:color="auto"/>
          <w:left w:val="single" w:sz="4" w:space="4" w:color="auto"/>
          <w:bottom w:val="single" w:sz="4" w:space="1" w:color="auto"/>
          <w:right w:val="single" w:sz="4" w:space="4" w:color="auto"/>
        </w:pBdr>
        <w:ind w:firstLine="0"/>
        <w:jc w:val="center"/>
      </w:pPr>
      <w:r w:rsidRPr="00613570">
        <w:t>PROTECTIVE ACTIONS FOR THE PUBLIC</w:t>
      </w:r>
    </w:p>
    <w:p w:rsidR="00635644" w:rsidRPr="00613570" w:rsidRDefault="00635644">
      <w:pPr>
        <w:numPr>
          <w:ilvl w:val="12"/>
          <w:numId w:val="0"/>
        </w:numPr>
        <w:ind w:left="720" w:hanging="720"/>
        <w:rPr>
          <w:rFonts w:ascii="Arial" w:hAnsi="Arial" w:cs="Arial"/>
        </w:rPr>
      </w:pPr>
    </w:p>
    <w:p w:rsidR="00635644" w:rsidRPr="00613570" w:rsidRDefault="00635644">
      <w:pPr>
        <w:numPr>
          <w:ilvl w:val="12"/>
          <w:numId w:val="0"/>
        </w:numPr>
        <w:ind w:left="720" w:hanging="720"/>
        <w:rPr>
          <w:rFonts w:ascii="Arial" w:hAnsi="Arial" w:cs="Arial"/>
          <w:b/>
          <w:bCs/>
        </w:rPr>
      </w:pPr>
    </w:p>
    <w:p w:rsidR="00635644" w:rsidRPr="00613570" w:rsidRDefault="00635644">
      <w:pPr>
        <w:numPr>
          <w:ilvl w:val="0"/>
          <w:numId w:val="5"/>
        </w:numPr>
        <w:rPr>
          <w:rFonts w:ascii="Arial" w:hAnsi="Arial" w:cs="Arial"/>
          <w:b/>
          <w:bCs/>
        </w:rPr>
      </w:pPr>
      <w:r w:rsidRPr="00613570">
        <w:rPr>
          <w:rFonts w:ascii="Arial" w:hAnsi="Arial" w:cs="Arial"/>
          <w:b/>
          <w:bCs/>
        </w:rPr>
        <w:t>Factors to Consider in Selecting Protective Actions</w:t>
      </w:r>
    </w:p>
    <w:p w:rsidR="00635644" w:rsidRPr="00613570" w:rsidRDefault="00635644">
      <w:pPr>
        <w:numPr>
          <w:ilvl w:val="12"/>
          <w:numId w:val="0"/>
        </w:numPr>
        <w:ind w:left="720" w:hanging="720"/>
        <w:rPr>
          <w:rFonts w:ascii="Arial" w:hAnsi="Arial" w:cs="Arial"/>
          <w:b/>
          <w:bCs/>
        </w:rPr>
      </w:pPr>
    </w:p>
    <w:p w:rsidR="00635644" w:rsidRPr="00613570" w:rsidRDefault="00635644">
      <w:pPr>
        <w:pStyle w:val="BodyText2"/>
        <w:numPr>
          <w:ilvl w:val="0"/>
          <w:numId w:val="0"/>
        </w:numPr>
        <w:ind w:left="720"/>
        <w:jc w:val="left"/>
      </w:pPr>
      <w:r w:rsidRPr="00613570">
        <w:t>Among the factors to be considered in determining protective actions for the public are the following:</w:t>
      </w:r>
    </w:p>
    <w:p w:rsidR="00635644" w:rsidRPr="00613570" w:rsidRDefault="00635644">
      <w:pPr>
        <w:numPr>
          <w:ilvl w:val="12"/>
          <w:numId w:val="0"/>
        </w:numPr>
        <w:ind w:left="720"/>
        <w:rPr>
          <w:rFonts w:ascii="Arial" w:hAnsi="Arial" w:cs="Arial"/>
        </w:rPr>
      </w:pPr>
    </w:p>
    <w:p w:rsidR="00635644" w:rsidRPr="00613570" w:rsidRDefault="00635644">
      <w:pPr>
        <w:ind w:left="720"/>
        <w:rPr>
          <w:rFonts w:ascii="Arial" w:hAnsi="Arial" w:cs="Arial"/>
        </w:rPr>
      </w:pPr>
      <w:r w:rsidRPr="00613570">
        <w:rPr>
          <w:rFonts w:ascii="Arial" w:hAnsi="Arial" w:cs="Arial"/>
        </w:rPr>
        <w:t>a.  Characteristics of the hazardous material</w:t>
      </w:r>
    </w:p>
    <w:p w:rsidR="00635644" w:rsidRPr="00613570" w:rsidRDefault="00635644">
      <w:pPr>
        <w:numPr>
          <w:ilvl w:val="12"/>
          <w:numId w:val="0"/>
        </w:numPr>
        <w:ind w:left="1440" w:hanging="720"/>
        <w:rPr>
          <w:rFonts w:ascii="Arial" w:hAnsi="Arial" w:cs="Arial"/>
        </w:rPr>
      </w:pPr>
    </w:p>
    <w:p w:rsidR="00635644" w:rsidRPr="00613570" w:rsidRDefault="00635644">
      <w:pPr>
        <w:ind w:left="1440" w:hanging="450"/>
        <w:rPr>
          <w:rFonts w:ascii="Arial" w:hAnsi="Arial" w:cs="Arial"/>
        </w:rPr>
      </w:pPr>
      <w:r w:rsidRPr="00613570">
        <w:rPr>
          <w:rFonts w:ascii="Arial" w:hAnsi="Arial" w:cs="Arial"/>
        </w:rPr>
        <w:t>(1)</w:t>
      </w:r>
      <w:r w:rsidRPr="00613570">
        <w:rPr>
          <w:rFonts w:ascii="Arial" w:hAnsi="Arial" w:cs="Arial"/>
        </w:rPr>
        <w:tab/>
        <w:t>Degree of health hazard</w:t>
      </w:r>
    </w:p>
    <w:p w:rsidR="00635644" w:rsidRPr="00613570" w:rsidRDefault="00635644">
      <w:pPr>
        <w:ind w:left="1440" w:hanging="450"/>
        <w:rPr>
          <w:rFonts w:ascii="Arial" w:hAnsi="Arial" w:cs="Arial"/>
        </w:rPr>
      </w:pPr>
      <w:r w:rsidRPr="00613570">
        <w:rPr>
          <w:rFonts w:ascii="Arial" w:hAnsi="Arial" w:cs="Arial"/>
        </w:rPr>
        <w:t>(2)</w:t>
      </w:r>
      <w:r w:rsidRPr="00613570">
        <w:rPr>
          <w:rFonts w:ascii="Arial" w:hAnsi="Arial" w:cs="Arial"/>
        </w:rPr>
        <w:tab/>
        <w:t>Amount of material that has been released or is expected to be released</w:t>
      </w:r>
    </w:p>
    <w:p w:rsidR="00635644" w:rsidRPr="00613570" w:rsidRDefault="00635644">
      <w:pPr>
        <w:ind w:left="1440" w:hanging="450"/>
        <w:rPr>
          <w:rFonts w:ascii="Arial" w:hAnsi="Arial" w:cs="Arial"/>
        </w:rPr>
      </w:pPr>
      <w:r w:rsidRPr="00613570">
        <w:rPr>
          <w:rFonts w:ascii="Arial" w:hAnsi="Arial" w:cs="Arial"/>
        </w:rPr>
        <w:t>(3)</w:t>
      </w:r>
      <w:r w:rsidRPr="00613570">
        <w:rPr>
          <w:rFonts w:ascii="Arial" w:hAnsi="Arial" w:cs="Arial"/>
        </w:rPr>
        <w:tab/>
        <w:t>Time of release</w:t>
      </w:r>
    </w:p>
    <w:p w:rsidR="00635644" w:rsidRPr="00613570" w:rsidRDefault="00635644">
      <w:pPr>
        <w:ind w:left="1440" w:hanging="450"/>
        <w:rPr>
          <w:rFonts w:ascii="Arial" w:hAnsi="Arial" w:cs="Arial"/>
        </w:rPr>
      </w:pPr>
      <w:r w:rsidRPr="00613570">
        <w:rPr>
          <w:rFonts w:ascii="Arial" w:hAnsi="Arial" w:cs="Arial"/>
        </w:rPr>
        <w:t>(4)</w:t>
      </w:r>
      <w:r w:rsidRPr="00613570">
        <w:rPr>
          <w:rFonts w:ascii="Arial" w:hAnsi="Arial" w:cs="Arial"/>
        </w:rPr>
        <w:tab/>
        <w:t>Rate of spread</w:t>
      </w:r>
    </w:p>
    <w:p w:rsidR="00635644" w:rsidRPr="00613570" w:rsidRDefault="00635644">
      <w:pPr>
        <w:numPr>
          <w:ilvl w:val="12"/>
          <w:numId w:val="0"/>
        </w:numPr>
        <w:ind w:left="2160" w:hanging="720"/>
        <w:rPr>
          <w:rFonts w:ascii="Arial" w:hAnsi="Arial" w:cs="Arial"/>
        </w:rPr>
      </w:pPr>
    </w:p>
    <w:p w:rsidR="00635644" w:rsidRPr="00613570" w:rsidRDefault="00635644">
      <w:pPr>
        <w:ind w:left="720"/>
        <w:rPr>
          <w:rFonts w:ascii="Arial" w:hAnsi="Arial" w:cs="Arial"/>
        </w:rPr>
      </w:pPr>
      <w:r w:rsidRPr="00613570">
        <w:rPr>
          <w:rFonts w:ascii="Arial" w:hAnsi="Arial" w:cs="Arial"/>
        </w:rPr>
        <w:t>b.  Weather conditions, particularly wind direction and speed for airborne hazards</w:t>
      </w:r>
    </w:p>
    <w:p w:rsidR="00635644" w:rsidRPr="00613570" w:rsidRDefault="00635644">
      <w:pPr>
        <w:numPr>
          <w:ilvl w:val="12"/>
          <w:numId w:val="0"/>
        </w:numPr>
        <w:ind w:left="2160" w:hanging="720"/>
        <w:rPr>
          <w:rFonts w:ascii="Arial" w:hAnsi="Arial" w:cs="Arial"/>
        </w:rPr>
      </w:pPr>
    </w:p>
    <w:p w:rsidR="00635644" w:rsidRPr="00613570" w:rsidRDefault="00635644">
      <w:pPr>
        <w:ind w:left="720"/>
        <w:rPr>
          <w:rFonts w:ascii="Arial" w:hAnsi="Arial" w:cs="Arial"/>
        </w:rPr>
      </w:pPr>
      <w:r w:rsidRPr="00613570">
        <w:rPr>
          <w:rFonts w:ascii="Arial" w:hAnsi="Arial" w:cs="Arial"/>
        </w:rPr>
        <w:t>c.  Population at risk</w:t>
      </w:r>
    </w:p>
    <w:p w:rsidR="00635644" w:rsidRPr="00613570" w:rsidRDefault="00635644">
      <w:pPr>
        <w:numPr>
          <w:ilvl w:val="12"/>
          <w:numId w:val="0"/>
        </w:numPr>
        <w:ind w:left="1440" w:hanging="720"/>
        <w:rPr>
          <w:rFonts w:ascii="Arial" w:hAnsi="Arial" w:cs="Arial"/>
        </w:rPr>
      </w:pPr>
    </w:p>
    <w:p w:rsidR="00635644" w:rsidRPr="00613570" w:rsidRDefault="00635644">
      <w:pPr>
        <w:ind w:left="1440" w:hanging="450"/>
        <w:rPr>
          <w:rFonts w:ascii="Arial" w:hAnsi="Arial" w:cs="Arial"/>
        </w:rPr>
      </w:pPr>
      <w:r w:rsidRPr="00613570">
        <w:rPr>
          <w:rFonts w:ascii="Arial" w:hAnsi="Arial" w:cs="Arial"/>
        </w:rPr>
        <w:t>(1)</w:t>
      </w:r>
      <w:r w:rsidRPr="00613570">
        <w:rPr>
          <w:rFonts w:ascii="Arial" w:hAnsi="Arial" w:cs="Arial"/>
        </w:rPr>
        <w:tab/>
        <w:t xml:space="preserve">Location </w:t>
      </w:r>
    </w:p>
    <w:p w:rsidR="00635644" w:rsidRPr="00613570" w:rsidRDefault="00635644">
      <w:pPr>
        <w:tabs>
          <w:tab w:val="left" w:pos="1440"/>
        </w:tabs>
        <w:ind w:left="990"/>
        <w:rPr>
          <w:rFonts w:ascii="Arial" w:hAnsi="Arial" w:cs="Arial"/>
        </w:rPr>
      </w:pPr>
      <w:r w:rsidRPr="00613570">
        <w:rPr>
          <w:rFonts w:ascii="Arial" w:hAnsi="Arial" w:cs="Arial"/>
        </w:rPr>
        <w:t>(2)</w:t>
      </w:r>
      <w:r w:rsidRPr="00613570">
        <w:rPr>
          <w:rFonts w:ascii="Arial" w:hAnsi="Arial" w:cs="Arial"/>
        </w:rPr>
        <w:tab/>
        <w:t>Number</w:t>
      </w:r>
    </w:p>
    <w:p w:rsidR="00635644" w:rsidRPr="00613570" w:rsidRDefault="00635644">
      <w:pPr>
        <w:tabs>
          <w:tab w:val="left" w:pos="1440"/>
        </w:tabs>
        <w:ind w:left="990"/>
        <w:rPr>
          <w:rFonts w:ascii="Arial" w:hAnsi="Arial" w:cs="Arial"/>
        </w:rPr>
      </w:pPr>
      <w:r w:rsidRPr="00613570">
        <w:rPr>
          <w:rFonts w:ascii="Arial" w:hAnsi="Arial" w:cs="Arial"/>
        </w:rPr>
        <w:t>(3)</w:t>
      </w:r>
      <w:r w:rsidRPr="00613570">
        <w:rPr>
          <w:rFonts w:ascii="Arial" w:hAnsi="Arial" w:cs="Arial"/>
        </w:rPr>
        <w:tab/>
      </w:r>
      <w:r w:rsidR="00580914" w:rsidRPr="00613570">
        <w:rPr>
          <w:rFonts w:ascii="Arial" w:hAnsi="Arial" w:cs="Arial"/>
        </w:rPr>
        <w:t xml:space="preserve">Access and functional needs </w:t>
      </w:r>
      <w:r w:rsidRPr="00613570">
        <w:rPr>
          <w:rFonts w:ascii="Arial" w:hAnsi="Arial" w:cs="Arial"/>
        </w:rPr>
        <w:t>populations</w:t>
      </w:r>
    </w:p>
    <w:p w:rsidR="00635644" w:rsidRPr="00613570" w:rsidRDefault="00635644">
      <w:pPr>
        <w:ind w:left="1440" w:hanging="450"/>
        <w:rPr>
          <w:rFonts w:ascii="Arial" w:hAnsi="Arial" w:cs="Arial"/>
        </w:rPr>
      </w:pPr>
      <w:r w:rsidRPr="00613570">
        <w:rPr>
          <w:rFonts w:ascii="Arial" w:hAnsi="Arial" w:cs="Arial"/>
        </w:rPr>
        <w:t>(4)</w:t>
      </w:r>
      <w:r w:rsidRPr="00613570">
        <w:rPr>
          <w:rFonts w:ascii="Arial" w:hAnsi="Arial" w:cs="Arial"/>
        </w:rPr>
        <w:tab/>
        <w:t>Evacuation routes</w:t>
      </w:r>
    </w:p>
    <w:p w:rsidR="00635644" w:rsidRPr="00613570" w:rsidRDefault="00635644">
      <w:pPr>
        <w:ind w:left="990"/>
        <w:rPr>
          <w:rFonts w:ascii="Arial" w:hAnsi="Arial" w:cs="Arial"/>
        </w:rPr>
      </w:pPr>
    </w:p>
    <w:p w:rsidR="00635644" w:rsidRPr="00613570" w:rsidRDefault="00635644">
      <w:pPr>
        <w:ind w:left="720"/>
        <w:rPr>
          <w:rFonts w:ascii="Arial" w:hAnsi="Arial" w:cs="Arial"/>
        </w:rPr>
      </w:pPr>
      <w:r w:rsidRPr="00613570">
        <w:rPr>
          <w:rFonts w:ascii="Arial" w:hAnsi="Arial" w:cs="Arial"/>
        </w:rPr>
        <w:t>d.  Estimated warning and evacuation times</w:t>
      </w:r>
    </w:p>
    <w:p w:rsidR="00635644" w:rsidRPr="00613570" w:rsidRDefault="00635644">
      <w:pPr>
        <w:rPr>
          <w:rFonts w:ascii="Arial" w:hAnsi="Arial" w:cs="Arial"/>
        </w:rPr>
      </w:pPr>
    </w:p>
    <w:p w:rsidR="00635644" w:rsidRPr="00613570" w:rsidRDefault="00635644">
      <w:pPr>
        <w:pStyle w:val="BodyText2"/>
        <w:numPr>
          <w:ilvl w:val="0"/>
          <w:numId w:val="0"/>
        </w:numPr>
        <w:ind w:left="990" w:hanging="270"/>
        <w:jc w:val="left"/>
      </w:pPr>
      <w:r w:rsidRPr="00613570">
        <w:t xml:space="preserve">e.  Ability to predict behavior of Hazmat release (typically from release modeling software, </w:t>
      </w:r>
      <w:r w:rsidRPr="006A76E4">
        <w:rPr>
          <w:i/>
        </w:rPr>
        <w:t>e.g</w:t>
      </w:r>
      <w:r w:rsidRPr="00613570">
        <w:t>., CAMEO</w:t>
      </w:r>
      <w:r w:rsidR="006A76E4">
        <w:t xml:space="preserve"> </w:t>
      </w:r>
      <w:r w:rsidRPr="00613570">
        <w:t>/</w:t>
      </w:r>
      <w:r w:rsidR="006A76E4">
        <w:t xml:space="preserve"> </w:t>
      </w:r>
      <w:r w:rsidRPr="00613570">
        <w:t xml:space="preserve">ALOHA.  </w:t>
      </w:r>
    </w:p>
    <w:p w:rsidR="00635644" w:rsidRPr="00613570" w:rsidRDefault="00635644">
      <w:pPr>
        <w:rPr>
          <w:rFonts w:ascii="Arial" w:hAnsi="Arial" w:cs="Arial"/>
          <w:b/>
          <w:bCs/>
        </w:rPr>
      </w:pPr>
    </w:p>
    <w:p w:rsidR="00635644" w:rsidRPr="00613570" w:rsidRDefault="00635644">
      <w:pPr>
        <w:numPr>
          <w:ilvl w:val="0"/>
          <w:numId w:val="5"/>
        </w:numPr>
        <w:rPr>
          <w:rFonts w:ascii="Arial" w:hAnsi="Arial" w:cs="Arial"/>
          <w:b/>
          <w:bCs/>
        </w:rPr>
      </w:pPr>
      <w:r w:rsidRPr="00613570">
        <w:rPr>
          <w:rFonts w:ascii="Arial" w:hAnsi="Arial" w:cs="Arial"/>
          <w:b/>
          <w:bCs/>
        </w:rPr>
        <w:t>Primary Protective Strategies.</w:t>
      </w:r>
    </w:p>
    <w:p w:rsidR="00635644" w:rsidRPr="00613570" w:rsidRDefault="00635644">
      <w:pPr>
        <w:numPr>
          <w:ilvl w:val="12"/>
          <w:numId w:val="0"/>
        </w:numPr>
        <w:ind w:left="720" w:hanging="720"/>
        <w:rPr>
          <w:rFonts w:ascii="Arial" w:hAnsi="Arial" w:cs="Arial"/>
          <w:b/>
          <w:bCs/>
        </w:rPr>
      </w:pPr>
    </w:p>
    <w:p w:rsidR="00635644" w:rsidRPr="00613570" w:rsidRDefault="00635644">
      <w:pPr>
        <w:pStyle w:val="BodyTextIndent2"/>
        <w:tabs>
          <w:tab w:val="left" w:pos="1080"/>
        </w:tabs>
        <w:ind w:left="990"/>
        <w:jc w:val="both"/>
      </w:pPr>
      <w:r w:rsidRPr="00613570">
        <w:t>a.</w:t>
      </w:r>
      <w:r w:rsidRPr="00613570">
        <w:tab/>
        <w:t xml:space="preserve">The two primary protective strategies used during Hazmat incidents are shelter in place and evacuation.  </w:t>
      </w:r>
    </w:p>
    <w:p w:rsidR="00635644" w:rsidRPr="00613570" w:rsidRDefault="00635644">
      <w:pPr>
        <w:numPr>
          <w:ilvl w:val="12"/>
          <w:numId w:val="0"/>
        </w:numPr>
        <w:ind w:left="990" w:hanging="720"/>
        <w:jc w:val="both"/>
        <w:rPr>
          <w:rFonts w:ascii="Arial" w:hAnsi="Arial" w:cs="Arial"/>
        </w:rPr>
      </w:pPr>
    </w:p>
    <w:p w:rsidR="00635644" w:rsidRPr="00613570" w:rsidRDefault="00635644">
      <w:pPr>
        <w:ind w:left="1440" w:hanging="450"/>
        <w:jc w:val="both"/>
        <w:rPr>
          <w:rFonts w:ascii="Arial" w:hAnsi="Arial" w:cs="Arial"/>
        </w:rPr>
      </w:pPr>
      <w:r w:rsidRPr="00613570">
        <w:rPr>
          <w:rFonts w:ascii="Arial" w:hAnsi="Arial" w:cs="Arial"/>
        </w:rPr>
        <w:t>(1)</w:t>
      </w:r>
      <w:r w:rsidRPr="00613570">
        <w:rPr>
          <w:rFonts w:ascii="Arial" w:hAnsi="Arial" w:cs="Arial"/>
        </w:rPr>
        <w:tab/>
        <w:t>Shelter in place involves having people shelter in a building and take steps to reduce the infiltration of contaminated outside air.  Shelter in place can protect people for limited periods by using the shielding provided by a building’s structure to decrease the amount or concentration of Hazmat to which they are exposed.   With a continuous release, the indoor concentration of Hazmat for buildings within the Hazmat plume will eventually equal the average outdoor concentration, limiting the effectiveness of this strategy in long-term releases.</w:t>
      </w:r>
    </w:p>
    <w:p w:rsidR="00635644" w:rsidRPr="00613570" w:rsidRDefault="00635644">
      <w:pPr>
        <w:ind w:left="1350" w:hanging="360"/>
        <w:jc w:val="both"/>
        <w:rPr>
          <w:rFonts w:ascii="Arial" w:hAnsi="Arial" w:cs="Arial"/>
        </w:rPr>
      </w:pPr>
    </w:p>
    <w:p w:rsidR="00635644" w:rsidRPr="00613570" w:rsidRDefault="00635644">
      <w:pPr>
        <w:pStyle w:val="BodyTextIndent3"/>
        <w:tabs>
          <w:tab w:val="left" w:pos="1440"/>
        </w:tabs>
        <w:ind w:left="1440" w:hanging="450"/>
        <w:jc w:val="both"/>
      </w:pPr>
      <w:r w:rsidRPr="00613570">
        <w:t>(2)</w:t>
      </w:r>
      <w:r w:rsidRPr="00613570">
        <w:tab/>
        <w:t xml:space="preserve">Evacuation protects people by relocating them from an area of known danger or potential risk to a safer area or a place where the risk to health and safety is considered acceptable.  While evacuation can be very effective in protecting the public, large-scale evacuation can be difficult to manage, time consuming, and resource intensive. </w:t>
      </w:r>
    </w:p>
    <w:p w:rsidR="00635644" w:rsidRPr="00613570" w:rsidRDefault="00635644">
      <w:pPr>
        <w:ind w:left="1350" w:hanging="360"/>
        <w:jc w:val="both"/>
        <w:rPr>
          <w:rFonts w:ascii="Arial" w:hAnsi="Arial" w:cs="Arial"/>
        </w:rPr>
      </w:pPr>
    </w:p>
    <w:p w:rsidR="00635644" w:rsidRPr="00613570" w:rsidRDefault="00635644">
      <w:pPr>
        <w:ind w:left="1350" w:hanging="360"/>
        <w:jc w:val="both"/>
        <w:rPr>
          <w:rFonts w:ascii="Arial" w:hAnsi="Arial" w:cs="Arial"/>
        </w:rPr>
      </w:pPr>
      <w:r w:rsidRPr="00613570">
        <w:rPr>
          <w:rFonts w:ascii="Arial" w:hAnsi="Arial" w:cs="Arial"/>
        </w:rPr>
        <w:br w:type="page"/>
      </w:r>
    </w:p>
    <w:p w:rsidR="00635644" w:rsidRPr="00613570" w:rsidRDefault="00635644">
      <w:pPr>
        <w:ind w:left="1440" w:hanging="450"/>
        <w:jc w:val="both"/>
        <w:rPr>
          <w:rFonts w:ascii="Arial" w:hAnsi="Arial" w:cs="Arial"/>
        </w:rPr>
      </w:pPr>
      <w:r w:rsidRPr="00613570">
        <w:rPr>
          <w:rFonts w:ascii="Arial" w:hAnsi="Arial" w:cs="Arial"/>
        </w:rPr>
        <w:t xml:space="preserve">(3) </w:t>
      </w:r>
      <w:r w:rsidRPr="00613570">
        <w:rPr>
          <w:rFonts w:ascii="Arial" w:hAnsi="Arial" w:cs="Arial"/>
        </w:rPr>
        <w:tab/>
        <w:t>Shelter in place and evacuation are not mutually exclusive protective strategies.  Each strategy may be appropriate for different geographic areas at risk in the same incident.  For example, residents within a mile downwind of an incident site may be advised to shelter in place because there is insufficient time to evacuate them, while residents of areas further downwind may be advised to evacuate.</w:t>
      </w:r>
    </w:p>
    <w:p w:rsidR="00635644" w:rsidRPr="00613570" w:rsidRDefault="00635644">
      <w:pPr>
        <w:numPr>
          <w:ilvl w:val="12"/>
          <w:numId w:val="0"/>
        </w:numPr>
        <w:ind w:left="1350" w:hanging="360"/>
        <w:jc w:val="both"/>
        <w:rPr>
          <w:rFonts w:ascii="Arial" w:hAnsi="Arial" w:cs="Arial"/>
        </w:rPr>
      </w:pPr>
    </w:p>
    <w:p w:rsidR="00635644" w:rsidRPr="00613570" w:rsidRDefault="00635644">
      <w:pPr>
        <w:pStyle w:val="BodyTextIndent2"/>
        <w:ind w:left="990"/>
        <w:jc w:val="both"/>
      </w:pPr>
      <w:r w:rsidRPr="00613570">
        <w:t>b. Determining Protective Actions.  The information that follows is intended to aid in weighing suitable protective actions for the</w:t>
      </w:r>
      <w:r w:rsidR="00580914" w:rsidRPr="00613570">
        <w:t xml:space="preserve"> public and vulnerable</w:t>
      </w:r>
      <w:r w:rsidRPr="00613570">
        <w:t xml:space="preserve"> facilities.</w:t>
      </w:r>
    </w:p>
    <w:p w:rsidR="00635644" w:rsidRPr="00613570" w:rsidRDefault="00635644">
      <w:pPr>
        <w:numPr>
          <w:ilvl w:val="12"/>
          <w:numId w:val="0"/>
        </w:numPr>
        <w:ind w:left="1440" w:hanging="720"/>
        <w:jc w:val="both"/>
        <w:rPr>
          <w:rFonts w:ascii="Arial" w:hAnsi="Arial" w:cs="Arial"/>
        </w:rPr>
      </w:pPr>
    </w:p>
    <w:p w:rsidR="00635644" w:rsidRPr="00613570" w:rsidRDefault="00635644">
      <w:pPr>
        <w:ind w:left="990"/>
        <w:jc w:val="both"/>
        <w:rPr>
          <w:rFonts w:ascii="Arial" w:hAnsi="Arial" w:cs="Arial"/>
        </w:rPr>
      </w:pPr>
      <w:r w:rsidRPr="00613570">
        <w:rPr>
          <w:rFonts w:ascii="Arial" w:hAnsi="Arial" w:cs="Arial"/>
        </w:rPr>
        <w:t>(1) Shelter in place may be appropriate when:</w:t>
      </w:r>
    </w:p>
    <w:p w:rsidR="00635644" w:rsidRPr="00613570" w:rsidRDefault="00635644">
      <w:pPr>
        <w:numPr>
          <w:ilvl w:val="12"/>
          <w:numId w:val="0"/>
        </w:numPr>
        <w:ind w:left="2160" w:hanging="720"/>
        <w:jc w:val="both"/>
        <w:rPr>
          <w:rFonts w:ascii="Arial" w:hAnsi="Arial" w:cs="Arial"/>
        </w:rPr>
      </w:pPr>
    </w:p>
    <w:p w:rsidR="00635644" w:rsidRPr="00613570" w:rsidRDefault="00635644">
      <w:pPr>
        <w:numPr>
          <w:ilvl w:val="0"/>
          <w:numId w:val="6"/>
        </w:numPr>
        <w:ind w:left="2070"/>
        <w:jc w:val="both"/>
        <w:rPr>
          <w:rFonts w:ascii="Arial" w:hAnsi="Arial" w:cs="Arial"/>
        </w:rPr>
      </w:pPr>
      <w:r w:rsidRPr="00613570">
        <w:rPr>
          <w:rFonts w:ascii="Arial" w:hAnsi="Arial" w:cs="Arial"/>
        </w:rPr>
        <w:t>Public education on shelter in place techniques has been conducted.</w:t>
      </w:r>
    </w:p>
    <w:p w:rsidR="00635644" w:rsidRPr="00613570" w:rsidRDefault="00635644">
      <w:pPr>
        <w:numPr>
          <w:ilvl w:val="0"/>
          <w:numId w:val="6"/>
        </w:numPr>
        <w:ind w:left="2070"/>
        <w:jc w:val="both"/>
        <w:rPr>
          <w:rFonts w:ascii="Arial" w:hAnsi="Arial" w:cs="Arial"/>
        </w:rPr>
      </w:pPr>
      <w:r w:rsidRPr="00613570">
        <w:rPr>
          <w:rFonts w:ascii="Arial" w:hAnsi="Arial" w:cs="Arial"/>
        </w:rPr>
        <w:t>Sufficient buildings are available in the potential impact area to shelter the population at risk.</w:t>
      </w:r>
    </w:p>
    <w:p w:rsidR="00635644" w:rsidRPr="00613570" w:rsidRDefault="00635644">
      <w:pPr>
        <w:numPr>
          <w:ilvl w:val="0"/>
          <w:numId w:val="6"/>
        </w:numPr>
        <w:ind w:left="2070"/>
        <w:jc w:val="both"/>
        <w:rPr>
          <w:rFonts w:ascii="Arial" w:hAnsi="Arial" w:cs="Arial"/>
        </w:rPr>
      </w:pPr>
      <w:r w:rsidRPr="00613570">
        <w:rPr>
          <w:rFonts w:ascii="Arial" w:hAnsi="Arial" w:cs="Arial"/>
        </w:rPr>
        <w:t>In the initial stages of an incident, when the area of impact is uncertain.</w:t>
      </w:r>
    </w:p>
    <w:p w:rsidR="00635644" w:rsidRPr="00613570" w:rsidRDefault="00635644">
      <w:pPr>
        <w:numPr>
          <w:ilvl w:val="0"/>
          <w:numId w:val="6"/>
        </w:numPr>
        <w:ind w:left="2070"/>
        <w:jc w:val="both"/>
        <w:rPr>
          <w:rFonts w:ascii="Arial" w:hAnsi="Arial" w:cs="Arial"/>
        </w:rPr>
      </w:pPr>
      <w:r w:rsidRPr="00613570">
        <w:rPr>
          <w:rFonts w:ascii="Arial" w:hAnsi="Arial" w:cs="Arial"/>
        </w:rPr>
        <w:t>A Hazmat release is impacting or will shortly impact the area of concern.</w:t>
      </w:r>
    </w:p>
    <w:p w:rsidR="00635644" w:rsidRPr="00613570" w:rsidRDefault="00635644">
      <w:pPr>
        <w:numPr>
          <w:ilvl w:val="0"/>
          <w:numId w:val="6"/>
        </w:numPr>
        <w:ind w:left="2070"/>
        <w:jc w:val="both"/>
        <w:rPr>
          <w:rFonts w:ascii="Arial" w:hAnsi="Arial" w:cs="Arial"/>
        </w:rPr>
      </w:pPr>
      <w:r w:rsidRPr="00613570">
        <w:rPr>
          <w:rFonts w:ascii="Arial" w:hAnsi="Arial" w:cs="Arial"/>
        </w:rPr>
        <w:t xml:space="preserve">A Hazmat release is short term (instantaneous or puff release) and wind is moving vapor cloud rapidly downwind </w:t>
      </w:r>
    </w:p>
    <w:p w:rsidR="00635644" w:rsidRPr="00613570" w:rsidRDefault="00635644">
      <w:pPr>
        <w:numPr>
          <w:ilvl w:val="0"/>
          <w:numId w:val="6"/>
        </w:numPr>
        <w:ind w:left="2070"/>
        <w:jc w:val="both"/>
        <w:rPr>
          <w:rFonts w:ascii="Arial" w:hAnsi="Arial" w:cs="Arial"/>
        </w:rPr>
      </w:pPr>
      <w:r w:rsidRPr="00613570">
        <w:rPr>
          <w:rFonts w:ascii="Arial" w:hAnsi="Arial" w:cs="Arial"/>
        </w:rPr>
        <w:t xml:space="preserve">Evacuation routes are unusable due to weather or damage or because they pass through a likely Hazmat impact area. </w:t>
      </w:r>
    </w:p>
    <w:p w:rsidR="00635644" w:rsidRPr="00613570" w:rsidRDefault="00635644">
      <w:pPr>
        <w:numPr>
          <w:ilvl w:val="0"/>
          <w:numId w:val="6"/>
        </w:numPr>
        <w:ind w:left="2070"/>
        <w:jc w:val="both"/>
        <w:rPr>
          <w:rFonts w:ascii="Arial" w:hAnsi="Arial" w:cs="Arial"/>
        </w:rPr>
      </w:pPr>
      <w:r w:rsidRPr="00613570">
        <w:rPr>
          <w:rFonts w:ascii="Arial" w:hAnsi="Arial" w:cs="Arial"/>
        </w:rPr>
        <w:t>Specialized equipment and personnel needed to evacuate institutions such as schools, nursing homes, and jails is not available.</w:t>
      </w:r>
    </w:p>
    <w:p w:rsidR="00635644" w:rsidRPr="00613570" w:rsidRDefault="00635644">
      <w:pPr>
        <w:numPr>
          <w:ilvl w:val="12"/>
          <w:numId w:val="0"/>
        </w:numPr>
        <w:ind w:left="2070" w:hanging="720"/>
        <w:jc w:val="both"/>
        <w:rPr>
          <w:rFonts w:ascii="Arial" w:hAnsi="Arial" w:cs="Arial"/>
        </w:rPr>
      </w:pPr>
    </w:p>
    <w:p w:rsidR="00635644" w:rsidRPr="00613570" w:rsidRDefault="00635644">
      <w:pPr>
        <w:ind w:left="990"/>
        <w:jc w:val="both"/>
        <w:rPr>
          <w:rFonts w:ascii="Arial" w:hAnsi="Arial" w:cs="Arial"/>
        </w:rPr>
      </w:pPr>
      <w:r w:rsidRPr="00613570">
        <w:rPr>
          <w:rFonts w:ascii="Arial" w:hAnsi="Arial" w:cs="Arial"/>
        </w:rPr>
        <w:t>(2) Evacuation may be appropriate when:</w:t>
      </w:r>
    </w:p>
    <w:p w:rsidR="00635644" w:rsidRPr="00613570" w:rsidRDefault="00635644">
      <w:pPr>
        <w:numPr>
          <w:ilvl w:val="12"/>
          <w:numId w:val="0"/>
        </w:numPr>
        <w:ind w:left="2160" w:hanging="720"/>
        <w:jc w:val="both"/>
        <w:rPr>
          <w:rFonts w:ascii="Arial" w:hAnsi="Arial" w:cs="Arial"/>
        </w:rPr>
      </w:pPr>
    </w:p>
    <w:p w:rsidR="00635644" w:rsidRPr="00613570" w:rsidRDefault="00635644">
      <w:pPr>
        <w:numPr>
          <w:ilvl w:val="0"/>
          <w:numId w:val="6"/>
        </w:numPr>
        <w:ind w:left="2160"/>
        <w:jc w:val="both"/>
        <w:rPr>
          <w:rFonts w:ascii="Arial" w:hAnsi="Arial" w:cs="Arial"/>
        </w:rPr>
      </w:pPr>
      <w:r w:rsidRPr="00613570">
        <w:rPr>
          <w:rFonts w:ascii="Arial" w:hAnsi="Arial" w:cs="Arial"/>
        </w:rPr>
        <w:t>A Hazmat release threatens the area of concern, but has not yet reached it.</w:t>
      </w:r>
    </w:p>
    <w:p w:rsidR="00635644" w:rsidRPr="00613570" w:rsidRDefault="00635644">
      <w:pPr>
        <w:numPr>
          <w:ilvl w:val="0"/>
          <w:numId w:val="6"/>
        </w:numPr>
        <w:ind w:left="2160"/>
        <w:jc w:val="both"/>
        <w:rPr>
          <w:rFonts w:ascii="Arial" w:hAnsi="Arial" w:cs="Arial"/>
        </w:rPr>
      </w:pPr>
      <w:r w:rsidRPr="00613570">
        <w:rPr>
          <w:rFonts w:ascii="Arial" w:hAnsi="Arial" w:cs="Arial"/>
        </w:rPr>
        <w:t>A Hazmat release is uncontrolled or likely to be long term.</w:t>
      </w:r>
    </w:p>
    <w:p w:rsidR="00635644" w:rsidRPr="00613570" w:rsidRDefault="00635644">
      <w:pPr>
        <w:numPr>
          <w:ilvl w:val="0"/>
          <w:numId w:val="6"/>
        </w:numPr>
        <w:ind w:left="2160"/>
        <w:jc w:val="both"/>
        <w:rPr>
          <w:rFonts w:ascii="Arial" w:hAnsi="Arial" w:cs="Arial"/>
        </w:rPr>
      </w:pPr>
      <w:r w:rsidRPr="00613570">
        <w:rPr>
          <w:rFonts w:ascii="Arial" w:hAnsi="Arial" w:cs="Arial"/>
        </w:rPr>
        <w:t>There is adequate time to warn and instruct the public and to carry out an evacuation.</w:t>
      </w:r>
    </w:p>
    <w:p w:rsidR="00635644" w:rsidRPr="00613570" w:rsidRDefault="00635644">
      <w:pPr>
        <w:numPr>
          <w:ilvl w:val="0"/>
          <w:numId w:val="6"/>
        </w:numPr>
        <w:ind w:left="2160"/>
        <w:jc w:val="both"/>
        <w:rPr>
          <w:rFonts w:ascii="Arial" w:hAnsi="Arial" w:cs="Arial"/>
        </w:rPr>
      </w:pPr>
      <w:r w:rsidRPr="00613570">
        <w:rPr>
          <w:rFonts w:ascii="Arial" w:hAnsi="Arial" w:cs="Arial"/>
        </w:rPr>
        <w:t>Suitable evacuation routes are available and open to traffic.</w:t>
      </w:r>
    </w:p>
    <w:p w:rsidR="00635644" w:rsidRPr="00613570" w:rsidRDefault="00635644">
      <w:pPr>
        <w:numPr>
          <w:ilvl w:val="0"/>
          <w:numId w:val="6"/>
        </w:numPr>
        <w:ind w:left="2160"/>
        <w:jc w:val="both"/>
        <w:rPr>
          <w:rFonts w:ascii="Arial" w:hAnsi="Arial" w:cs="Arial"/>
        </w:rPr>
      </w:pPr>
      <w:r w:rsidRPr="00613570">
        <w:rPr>
          <w:rFonts w:ascii="Arial" w:hAnsi="Arial" w:cs="Arial"/>
        </w:rPr>
        <w:t>Adequate transportation is available or can be provided within the time available.</w:t>
      </w:r>
    </w:p>
    <w:p w:rsidR="00635644" w:rsidRPr="00613570" w:rsidRDefault="00635644">
      <w:pPr>
        <w:numPr>
          <w:ilvl w:val="0"/>
          <w:numId w:val="6"/>
        </w:numPr>
        <w:ind w:left="2160"/>
        <w:jc w:val="both"/>
        <w:rPr>
          <w:rFonts w:ascii="Arial" w:hAnsi="Arial" w:cs="Arial"/>
        </w:rPr>
      </w:pPr>
      <w:r w:rsidRPr="00613570">
        <w:rPr>
          <w:rFonts w:ascii="Arial" w:hAnsi="Arial" w:cs="Arial"/>
        </w:rPr>
        <w:t>Specialized equipment and personnel needed to evacuate institutions are available.</w:t>
      </w:r>
    </w:p>
    <w:p w:rsidR="00635644" w:rsidRPr="00613570" w:rsidRDefault="00635644">
      <w:pPr>
        <w:numPr>
          <w:ilvl w:val="0"/>
          <w:numId w:val="6"/>
        </w:numPr>
        <w:ind w:left="2160"/>
        <w:jc w:val="both"/>
        <w:rPr>
          <w:rFonts w:ascii="Arial" w:hAnsi="Arial" w:cs="Arial"/>
        </w:rPr>
      </w:pPr>
      <w:r w:rsidRPr="00613570">
        <w:rPr>
          <w:rFonts w:ascii="Arial" w:hAnsi="Arial" w:cs="Arial"/>
        </w:rPr>
        <w:t>The Hazmat released is or will be deposited on the ground or structures and remain a persistent hazard.</w:t>
      </w:r>
    </w:p>
    <w:p w:rsidR="00635644" w:rsidRPr="00613570" w:rsidRDefault="00635644">
      <w:pPr>
        <w:numPr>
          <w:ilvl w:val="0"/>
          <w:numId w:val="6"/>
        </w:numPr>
        <w:ind w:left="2160"/>
        <w:jc w:val="both"/>
        <w:rPr>
          <w:rFonts w:ascii="Arial" w:hAnsi="Arial" w:cs="Arial"/>
        </w:rPr>
      </w:pPr>
      <w:r w:rsidRPr="00613570">
        <w:rPr>
          <w:rFonts w:ascii="Arial" w:hAnsi="Arial" w:cs="Arial"/>
        </w:rPr>
        <w:t>The likely impact area includes a large outdoor population and there are insufficient structures for sheltering that population.</w:t>
      </w:r>
    </w:p>
    <w:p w:rsidR="00635644" w:rsidRPr="00613570" w:rsidRDefault="00635644">
      <w:pPr>
        <w:numPr>
          <w:ilvl w:val="12"/>
          <w:numId w:val="0"/>
        </w:numPr>
        <w:ind w:left="2880" w:hanging="720"/>
        <w:jc w:val="both"/>
        <w:rPr>
          <w:rFonts w:ascii="Arial" w:hAnsi="Arial" w:cs="Arial"/>
          <w:b/>
          <w:bCs/>
        </w:rPr>
      </w:pPr>
    </w:p>
    <w:p w:rsidR="00635644" w:rsidRPr="00613570" w:rsidRDefault="00635644">
      <w:pPr>
        <w:numPr>
          <w:ilvl w:val="0"/>
          <w:numId w:val="5"/>
        </w:numPr>
        <w:jc w:val="both"/>
        <w:rPr>
          <w:rFonts w:ascii="Arial" w:hAnsi="Arial" w:cs="Arial"/>
          <w:b/>
          <w:bCs/>
        </w:rPr>
      </w:pPr>
      <w:r w:rsidRPr="00613570">
        <w:rPr>
          <w:rFonts w:ascii="Arial" w:hAnsi="Arial" w:cs="Arial"/>
          <w:b/>
          <w:bCs/>
        </w:rPr>
        <w:t>Other Protection Strategies</w:t>
      </w:r>
    </w:p>
    <w:p w:rsidR="00635644" w:rsidRPr="00613570" w:rsidRDefault="00635644">
      <w:pPr>
        <w:numPr>
          <w:ilvl w:val="12"/>
          <w:numId w:val="0"/>
        </w:numPr>
        <w:ind w:left="720" w:hanging="720"/>
        <w:jc w:val="both"/>
        <w:rPr>
          <w:rFonts w:ascii="Arial" w:hAnsi="Arial" w:cs="Arial"/>
          <w:b/>
          <w:bCs/>
        </w:rPr>
      </w:pPr>
    </w:p>
    <w:p w:rsidR="00635644" w:rsidRPr="00613570" w:rsidRDefault="00635644">
      <w:pPr>
        <w:pStyle w:val="BodyTextIndent2"/>
        <w:ind w:left="990"/>
        <w:jc w:val="both"/>
      </w:pPr>
      <w:r w:rsidRPr="00613570">
        <w:t xml:space="preserve">a. </w:t>
      </w:r>
      <w:r w:rsidRPr="00613570">
        <w:tab/>
        <w:t xml:space="preserve">Protection of Water Systems.  A Hazmat incident may contaminate ground water supplies and water treatment and distribution systems.   Threats to the drinking water supply must be identified quickly and water system operators must be notified in a timely manner </w:t>
      </w:r>
      <w:proofErr w:type="gramStart"/>
      <w:r w:rsidRPr="00613570">
        <w:t>in order to</w:t>
      </w:r>
      <w:proofErr w:type="gramEnd"/>
      <w:r w:rsidRPr="00613570">
        <w:t xml:space="preserve"> implement protective actions.   If water supplies are affected, the public must be warned and advised of appropriate protective actions; alternative sources of water will have to be provided.</w:t>
      </w:r>
    </w:p>
    <w:p w:rsidR="00635644" w:rsidRPr="00613570" w:rsidRDefault="00635644">
      <w:pPr>
        <w:numPr>
          <w:ilvl w:val="12"/>
          <w:numId w:val="0"/>
        </w:numPr>
        <w:ind w:left="1440" w:hanging="270"/>
        <w:jc w:val="both"/>
        <w:rPr>
          <w:rFonts w:ascii="Arial" w:hAnsi="Arial" w:cs="Arial"/>
        </w:rPr>
      </w:pPr>
    </w:p>
    <w:p w:rsidR="00635644" w:rsidRPr="00613570" w:rsidRDefault="00635644">
      <w:pPr>
        <w:pStyle w:val="BodyTextIndent2"/>
        <w:ind w:left="990"/>
        <w:jc w:val="both"/>
      </w:pPr>
      <w:r w:rsidRPr="00613570">
        <w:br w:type="page"/>
      </w:r>
    </w:p>
    <w:p w:rsidR="00635644" w:rsidRPr="00613570" w:rsidRDefault="00635644">
      <w:pPr>
        <w:pStyle w:val="BodyTextIndent2"/>
        <w:ind w:left="990"/>
        <w:jc w:val="both"/>
      </w:pPr>
      <w:r w:rsidRPr="00613570">
        <w:t xml:space="preserve">b. Protection of Sewer Systems.  A hazardous chemical entering the sanitary sewer system can cause damage to a sewage treatment plant.   If sewer systems are threatened, facility operators must be notified in a timely manner </w:t>
      </w:r>
      <w:proofErr w:type="gramStart"/>
      <w:r w:rsidRPr="00613570">
        <w:t>in order to</w:t>
      </w:r>
      <w:proofErr w:type="gramEnd"/>
      <w:r w:rsidRPr="00613570">
        <w:t xml:space="preserve"> implement protective actions.   If systems are damaged, the public must be warned and advised what to do.  It will likely be necessary to provide portable toilets in affected areas.</w:t>
      </w:r>
    </w:p>
    <w:p w:rsidR="00635644" w:rsidRPr="00613570" w:rsidRDefault="00635644">
      <w:pPr>
        <w:ind w:left="990" w:hanging="27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c. Relocation.  Some hazardous material incidents may contaminate the soil or water of an area and pose a chronic threat to people living there.  People may need to move out of the area for a substantial </w:t>
      </w:r>
      <w:proofErr w:type="gramStart"/>
      <w:r w:rsidRPr="00613570">
        <w:rPr>
          <w:rFonts w:ascii="Arial" w:hAnsi="Arial" w:cs="Arial"/>
        </w:rPr>
        <w:t>period of time</w:t>
      </w:r>
      <w:proofErr w:type="gramEnd"/>
      <w:r w:rsidRPr="00613570">
        <w:rPr>
          <w:rFonts w:ascii="Arial" w:hAnsi="Arial" w:cs="Arial"/>
        </w:rPr>
        <w:t xml:space="preserve"> until the area is decontaminated or until natural weathering or decay reduces the hazard.</w:t>
      </w:r>
    </w:p>
    <w:p w:rsidR="00635644" w:rsidRPr="00613570" w:rsidRDefault="00635644">
      <w:pPr>
        <w:numPr>
          <w:ilvl w:val="12"/>
          <w:numId w:val="0"/>
        </w:numPr>
        <w:ind w:left="1440" w:hanging="720"/>
        <w:jc w:val="both"/>
        <w:rPr>
          <w:rFonts w:ascii="Arial" w:hAnsi="Arial" w:cs="Arial"/>
        </w:rPr>
      </w:pPr>
    </w:p>
    <w:p w:rsidR="00635644" w:rsidRPr="00613570" w:rsidRDefault="00635644">
      <w:pPr>
        <w:numPr>
          <w:ilvl w:val="0"/>
          <w:numId w:val="5"/>
        </w:numPr>
        <w:jc w:val="both"/>
        <w:rPr>
          <w:rFonts w:ascii="Arial" w:hAnsi="Arial" w:cs="Arial"/>
          <w:b/>
          <w:bCs/>
        </w:rPr>
      </w:pPr>
      <w:r w:rsidRPr="00613570">
        <w:rPr>
          <w:rFonts w:ascii="Arial" w:hAnsi="Arial" w:cs="Arial"/>
          <w:b/>
          <w:bCs/>
        </w:rPr>
        <w:t>Disseminating Warning and Protective Action Recommendations.</w:t>
      </w:r>
    </w:p>
    <w:p w:rsidR="00635644" w:rsidRPr="00613570" w:rsidRDefault="00635644">
      <w:pPr>
        <w:numPr>
          <w:ilvl w:val="12"/>
          <w:numId w:val="0"/>
        </w:numPr>
        <w:ind w:left="720" w:hanging="720"/>
        <w:jc w:val="both"/>
        <w:rPr>
          <w:rFonts w:ascii="Arial" w:hAnsi="Arial" w:cs="Arial"/>
        </w:rPr>
      </w:pPr>
    </w:p>
    <w:p w:rsidR="00635644" w:rsidRPr="00613570" w:rsidRDefault="00635644">
      <w:pPr>
        <w:pStyle w:val="BodyTextIndent2"/>
        <w:ind w:left="990"/>
        <w:jc w:val="both"/>
      </w:pPr>
      <w:r w:rsidRPr="00613570">
        <w:t>a. The normal means of warning the public of emergencies as described in Annex A of this plan will be used to warn the public of hazmat incidents.</w:t>
      </w:r>
    </w:p>
    <w:p w:rsidR="00635644" w:rsidRPr="00613570" w:rsidRDefault="00635644">
      <w:pPr>
        <w:ind w:left="990" w:hanging="270"/>
        <w:jc w:val="both"/>
        <w:rPr>
          <w:rFonts w:ascii="Arial" w:hAnsi="Arial" w:cs="Arial"/>
        </w:rPr>
      </w:pPr>
    </w:p>
    <w:p w:rsidR="00635644" w:rsidRPr="00613570" w:rsidRDefault="00635644">
      <w:pPr>
        <w:ind w:left="990" w:hanging="270"/>
        <w:jc w:val="both"/>
        <w:rPr>
          <w:rFonts w:ascii="Arial" w:hAnsi="Arial" w:cs="Arial"/>
        </w:rPr>
      </w:pPr>
      <w:r w:rsidRPr="00613570">
        <w:rPr>
          <w:rFonts w:ascii="Arial" w:hAnsi="Arial" w:cs="Arial"/>
        </w:rPr>
        <w:t xml:space="preserve">b. </w:t>
      </w:r>
      <w:r w:rsidRPr="00613570">
        <w:rPr>
          <w:rFonts w:ascii="Arial" w:hAnsi="Arial" w:cs="Arial"/>
        </w:rPr>
        <w:tab/>
        <w:t>Sample public notification messages for shelter in place and evacuation are provided in Annex A, Warning, with further information in Annex I, Emergency Public Information.</w:t>
      </w:r>
    </w:p>
    <w:p w:rsidR="00635644" w:rsidRPr="00613570" w:rsidRDefault="00635644">
      <w:pPr>
        <w:pStyle w:val="wfxRecipient"/>
        <w:jc w:val="both"/>
      </w:pPr>
      <w:r w:rsidRPr="00613570">
        <w:t xml:space="preserve"> </w:t>
      </w:r>
    </w:p>
    <w:p w:rsidR="00635644" w:rsidRPr="00613570" w:rsidRDefault="00635644">
      <w:pPr>
        <w:jc w:val="center"/>
        <w:rPr>
          <w:b/>
          <w:bCs/>
        </w:rPr>
      </w:pPr>
    </w:p>
    <w:p w:rsidR="00635644" w:rsidRPr="00613570" w:rsidRDefault="00635644">
      <w:pPr>
        <w:jc w:val="center"/>
        <w:rPr>
          <w:b/>
          <w:bCs/>
        </w:rPr>
        <w:sectPr w:rsidR="00635644" w:rsidRPr="00613570">
          <w:headerReference w:type="default" r:id="rId19"/>
          <w:footerReference w:type="default" r:id="rId20"/>
          <w:pgSz w:w="12240" w:h="15840" w:code="1"/>
          <w:pgMar w:top="1440" w:right="1440" w:bottom="1440" w:left="1440" w:header="720" w:footer="720" w:gutter="0"/>
          <w:pgNumType w:start="1"/>
          <w:cols w:space="720"/>
        </w:sectPr>
      </w:pPr>
    </w:p>
    <w:p w:rsidR="00635644" w:rsidRPr="00613570" w:rsidRDefault="00635644">
      <w:pPr>
        <w:pBdr>
          <w:top w:val="single" w:sz="4" w:space="1" w:color="auto"/>
          <w:left w:val="single" w:sz="4" w:space="4" w:color="auto"/>
          <w:bottom w:val="single" w:sz="4" w:space="1" w:color="auto"/>
          <w:right w:val="single" w:sz="4" w:space="4" w:color="auto"/>
        </w:pBdr>
        <w:jc w:val="center"/>
        <w:rPr>
          <w:rFonts w:ascii="Arial" w:hAnsi="Arial" w:cs="Arial"/>
          <w:b/>
          <w:bCs/>
        </w:rPr>
      </w:pPr>
      <w:r w:rsidRPr="00613570">
        <w:rPr>
          <w:rFonts w:ascii="Arial" w:hAnsi="Arial" w:cs="Arial"/>
          <w:b/>
          <w:bCs/>
        </w:rPr>
        <w:lastRenderedPageBreak/>
        <w:t>VULNERABLE FACILITIES</w:t>
      </w:r>
    </w:p>
    <w:p w:rsidR="00635644" w:rsidRPr="00613570" w:rsidRDefault="00635644">
      <w:pPr>
        <w:pBdr>
          <w:top w:val="single" w:sz="4" w:space="1" w:color="auto"/>
          <w:left w:val="single" w:sz="4" w:space="4" w:color="auto"/>
          <w:bottom w:val="single" w:sz="4" w:space="1" w:color="auto"/>
          <w:right w:val="single" w:sz="4" w:space="4" w:color="auto"/>
        </w:pBdr>
        <w:jc w:val="center"/>
        <w:rPr>
          <w:rFonts w:ascii="Arial" w:hAnsi="Arial" w:cs="Arial"/>
          <w:b/>
          <w:bCs/>
        </w:rPr>
      </w:pPr>
      <w:r w:rsidRPr="00613570">
        <w:rPr>
          <w:rFonts w:ascii="Arial" w:hAnsi="Arial" w:cs="Arial"/>
          <w:b/>
          <w:bCs/>
        </w:rPr>
        <w:t>(</w:t>
      </w:r>
      <w:r w:rsidR="00683F6C" w:rsidRPr="00613570">
        <w:rPr>
          <w:rFonts w:ascii="Arial" w:hAnsi="Arial" w:cs="Arial"/>
          <w:b/>
          <w:bCs/>
        </w:rPr>
        <w:t>Functional and access needs institutions</w:t>
      </w:r>
      <w:r w:rsidRPr="00613570">
        <w:rPr>
          <w:rFonts w:ascii="Arial" w:hAnsi="Arial" w:cs="Arial"/>
          <w:b/>
          <w:bCs/>
        </w:rPr>
        <w:t>)</w:t>
      </w:r>
    </w:p>
    <w:p w:rsidR="00635644" w:rsidRPr="00613570" w:rsidRDefault="00635644">
      <w:pPr>
        <w:jc w:val="center"/>
        <w:rPr>
          <w:rFonts w:ascii="Arial" w:hAnsi="Arial" w:cs="Arial"/>
          <w:b/>
          <w:bCs/>
        </w:rPr>
      </w:pPr>
    </w:p>
    <w:p w:rsidR="00635644" w:rsidRPr="00613570" w:rsidRDefault="00635644">
      <w:pPr>
        <w:jc w:val="center"/>
        <w:rPr>
          <w:rFonts w:ascii="Arial" w:hAnsi="Arial" w:cs="Arial"/>
          <w:b/>
          <w:bCs/>
        </w:rPr>
      </w:pPr>
      <w:r w:rsidRPr="00613570">
        <w:rPr>
          <w:rFonts w:ascii="Arial" w:hAnsi="Arial" w:cs="Arial"/>
        </w:rPr>
        <w:t>For current emer</w:t>
      </w:r>
      <w:r w:rsidR="006A76E4">
        <w:rPr>
          <w:rFonts w:ascii="Arial" w:hAnsi="Arial" w:cs="Arial"/>
        </w:rPr>
        <w:t xml:space="preserve">gency contact numbers, see the </w:t>
      </w:r>
      <w:r w:rsidRPr="00613570">
        <w:rPr>
          <w:rFonts w:ascii="Arial" w:hAnsi="Arial" w:cs="Arial"/>
        </w:rPr>
        <w:t>Emergency Contact Roster.</w:t>
      </w: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tabs>
          <w:tab w:val="left" w:pos="1170"/>
        </w:tabs>
        <w:rPr>
          <w:rFonts w:ascii="Arial" w:hAnsi="Arial" w:cs="Arial"/>
        </w:rPr>
      </w:pPr>
      <w:bookmarkStart w:id="5" w:name="_Hlk491950186"/>
      <w:r w:rsidRPr="00613570">
        <w:rPr>
          <w:rFonts w:ascii="Arial" w:hAnsi="Arial" w:cs="Arial"/>
          <w:i/>
          <w:iCs/>
        </w:rPr>
        <w:t>ID</w:t>
      </w:r>
      <w:proofErr w:type="gramStart"/>
      <w:r w:rsidRPr="00613570">
        <w:rPr>
          <w:rFonts w:ascii="Arial" w:hAnsi="Arial" w:cs="Arial"/>
          <w:i/>
          <w:iCs/>
        </w:rPr>
        <w:t>#:</w:t>
      </w:r>
      <w:r w:rsidR="003C3B2D" w:rsidRPr="00613570">
        <w:rPr>
          <w:rFonts w:ascii="Arial" w:hAnsi="Arial" w:cs="Arial"/>
          <w:i/>
          <w:iCs/>
        </w:rPr>
        <w:t>VF</w:t>
      </w:r>
      <w:proofErr w:type="gramEnd"/>
      <w:r w:rsidR="003C3B2D" w:rsidRPr="00613570">
        <w:rPr>
          <w:rFonts w:ascii="Arial" w:hAnsi="Arial" w:cs="Arial"/>
          <w:i/>
          <w:iCs/>
        </w:rPr>
        <w:t>-1</w:t>
      </w:r>
      <w:r w:rsidRPr="00613570">
        <w:rPr>
          <w:rFonts w:ascii="Arial" w:hAnsi="Arial" w:cs="Arial"/>
        </w:rPr>
        <w:tab/>
      </w:r>
      <w:r w:rsidRPr="00613570">
        <w:rPr>
          <w:rFonts w:ascii="Arial" w:hAnsi="Arial" w:cs="Arial"/>
          <w:i/>
          <w:iCs/>
        </w:rPr>
        <w:t>Name:</w:t>
      </w:r>
      <w:r w:rsidR="003C3B2D" w:rsidRPr="00613570">
        <w:rPr>
          <w:rFonts w:ascii="Arial" w:hAnsi="Arial" w:cs="Arial"/>
          <w:i/>
          <w:iCs/>
        </w:rPr>
        <w:t xml:space="preserve"> Heritage Nursing Home</w:t>
      </w:r>
      <w:r w:rsidRPr="00613570">
        <w:rPr>
          <w:rFonts w:ascii="Arial" w:hAnsi="Arial" w:cs="Arial"/>
        </w:rPr>
        <w:t xml:space="preserve"> </w:t>
      </w:r>
      <w:r w:rsidRPr="00613570">
        <w:rPr>
          <w:rFonts w:ascii="Arial" w:hAnsi="Arial" w:cs="Arial"/>
        </w:rPr>
        <w:tab/>
      </w:r>
      <w:r w:rsidRPr="00613570">
        <w:rPr>
          <w:rFonts w:ascii="Arial" w:hAnsi="Arial" w:cs="Arial"/>
        </w:rPr>
        <w:tab/>
      </w:r>
    </w:p>
    <w:p w:rsidR="00635644" w:rsidRPr="00613570" w:rsidRDefault="00635644">
      <w:pPr>
        <w:tabs>
          <w:tab w:val="left" w:pos="900"/>
          <w:tab w:val="left" w:pos="1170"/>
        </w:tabs>
        <w:rPr>
          <w:rFonts w:ascii="Arial" w:hAnsi="Arial" w:cs="Arial"/>
        </w:rPr>
      </w:pPr>
      <w:r w:rsidRPr="00613570">
        <w:rPr>
          <w:rFonts w:ascii="Arial" w:hAnsi="Arial" w:cs="Arial"/>
        </w:rPr>
        <w:tab/>
      </w:r>
      <w:r w:rsidRPr="00613570">
        <w:rPr>
          <w:rFonts w:ascii="Arial" w:hAnsi="Arial" w:cs="Arial"/>
          <w:i/>
          <w:iCs/>
        </w:rPr>
        <w:t>Address:</w:t>
      </w:r>
      <w:r w:rsidRPr="00613570">
        <w:rPr>
          <w:rFonts w:ascii="Arial" w:hAnsi="Arial" w:cs="Arial"/>
        </w:rPr>
        <w:t xml:space="preserve"> </w:t>
      </w:r>
      <w:r w:rsidR="003C3B2D" w:rsidRPr="00613570">
        <w:rPr>
          <w:rFonts w:ascii="Arial" w:hAnsi="Arial" w:cs="Arial"/>
        </w:rPr>
        <w:t>1026 East Goode Street Quitman, TX. 75783</w:t>
      </w:r>
    </w:p>
    <w:p w:rsidR="00635644" w:rsidRPr="00613570" w:rsidRDefault="00635644">
      <w:pPr>
        <w:rPr>
          <w:rFonts w:ascii="Arial" w:hAnsi="Arial" w:cs="Arial"/>
        </w:rPr>
      </w:pPr>
      <w:r w:rsidRPr="00613570">
        <w:rPr>
          <w:rFonts w:ascii="Arial" w:hAnsi="Arial" w:cs="Arial"/>
          <w:i/>
          <w:iCs/>
        </w:rPr>
        <w:t xml:space="preserve">Population at Risk: </w:t>
      </w:r>
      <w:r w:rsidR="003C3B2D" w:rsidRPr="00613570">
        <w:rPr>
          <w:rFonts w:ascii="Arial" w:hAnsi="Arial" w:cs="Arial"/>
          <w:i/>
          <w:iCs/>
        </w:rPr>
        <w:t>100</w:t>
      </w:r>
      <w:r w:rsidRPr="00613570">
        <w:rPr>
          <w:rFonts w:ascii="Arial" w:hAnsi="Arial" w:cs="Arial"/>
          <w:i/>
          <w:iCs/>
        </w:rPr>
        <w:tab/>
      </w:r>
    </w:p>
    <w:p w:rsidR="00635644" w:rsidRPr="00613570" w:rsidRDefault="00635644">
      <w:pPr>
        <w:rPr>
          <w:rFonts w:ascii="Arial" w:hAnsi="Arial" w:cs="Arial"/>
          <w:i/>
          <w:iCs/>
        </w:rPr>
      </w:pPr>
      <w:r w:rsidRPr="00613570">
        <w:rPr>
          <w:rFonts w:ascii="Arial" w:hAnsi="Arial" w:cs="Arial"/>
          <w:i/>
          <w:iCs/>
        </w:rPr>
        <w:t>Additional Info:</w:t>
      </w:r>
      <w:r w:rsidR="00AE79F9">
        <w:rPr>
          <w:rFonts w:ascii="Arial" w:hAnsi="Arial" w:cs="Arial"/>
          <w:i/>
          <w:iCs/>
        </w:rPr>
        <w:t xml:space="preserve"> </w:t>
      </w:r>
      <w:r w:rsidR="00AE79F9">
        <w:rPr>
          <w:rFonts w:ascii="Arial" w:hAnsi="Arial" w:cs="Arial"/>
          <w:i/>
          <w:iCs/>
        </w:rPr>
        <w:t>Nursing Home</w:t>
      </w: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tabs>
          <w:tab w:val="left" w:pos="1170"/>
        </w:tabs>
        <w:rPr>
          <w:rFonts w:ascii="Arial" w:hAnsi="Arial" w:cs="Arial"/>
        </w:rPr>
      </w:pPr>
      <w:r w:rsidRPr="00613570">
        <w:rPr>
          <w:rFonts w:ascii="Arial" w:hAnsi="Arial" w:cs="Arial"/>
          <w:i/>
          <w:iCs/>
        </w:rPr>
        <w:t>ID</w:t>
      </w:r>
      <w:proofErr w:type="gramStart"/>
      <w:r w:rsidRPr="00613570">
        <w:rPr>
          <w:rFonts w:ascii="Arial" w:hAnsi="Arial" w:cs="Arial"/>
          <w:i/>
          <w:iCs/>
        </w:rPr>
        <w:t>#:</w:t>
      </w:r>
      <w:r w:rsidR="003C3B2D" w:rsidRPr="00613570">
        <w:rPr>
          <w:rFonts w:ascii="Arial" w:hAnsi="Arial" w:cs="Arial"/>
          <w:i/>
          <w:iCs/>
        </w:rPr>
        <w:t>VF</w:t>
      </w:r>
      <w:proofErr w:type="gramEnd"/>
      <w:r w:rsidR="003C3B2D" w:rsidRPr="00613570">
        <w:rPr>
          <w:rFonts w:ascii="Arial" w:hAnsi="Arial" w:cs="Arial"/>
          <w:i/>
          <w:iCs/>
        </w:rPr>
        <w:t>-2</w:t>
      </w:r>
      <w:r w:rsidRPr="00613570">
        <w:rPr>
          <w:rFonts w:ascii="Arial" w:hAnsi="Arial" w:cs="Arial"/>
        </w:rPr>
        <w:tab/>
      </w:r>
      <w:r w:rsidRPr="00613570">
        <w:rPr>
          <w:rFonts w:ascii="Arial" w:hAnsi="Arial" w:cs="Arial"/>
          <w:i/>
          <w:iCs/>
        </w:rPr>
        <w:t>Name</w:t>
      </w:r>
      <w:r w:rsidR="003C3B2D" w:rsidRPr="00613570">
        <w:rPr>
          <w:rFonts w:ascii="Arial" w:hAnsi="Arial" w:cs="Arial"/>
          <w:i/>
          <w:iCs/>
        </w:rPr>
        <w:t>: Trinity Mission of Winnsboro</w:t>
      </w:r>
      <w:r w:rsidRPr="00613570">
        <w:rPr>
          <w:rFonts w:ascii="Arial" w:hAnsi="Arial" w:cs="Arial"/>
        </w:rPr>
        <w:tab/>
      </w:r>
      <w:r w:rsidRPr="00613570">
        <w:rPr>
          <w:rFonts w:ascii="Arial" w:hAnsi="Arial" w:cs="Arial"/>
        </w:rPr>
        <w:tab/>
      </w:r>
    </w:p>
    <w:p w:rsidR="00635644" w:rsidRPr="00613570" w:rsidRDefault="00635644">
      <w:pPr>
        <w:tabs>
          <w:tab w:val="left" w:pos="900"/>
          <w:tab w:val="left" w:pos="1170"/>
        </w:tabs>
        <w:rPr>
          <w:rFonts w:ascii="Arial" w:hAnsi="Arial" w:cs="Arial"/>
        </w:rPr>
      </w:pPr>
      <w:r w:rsidRPr="00613570">
        <w:rPr>
          <w:rFonts w:ascii="Arial" w:hAnsi="Arial" w:cs="Arial"/>
          <w:i/>
          <w:iCs/>
        </w:rPr>
        <w:tab/>
        <w:t>Address:</w:t>
      </w:r>
      <w:r w:rsidR="003C3B2D" w:rsidRPr="00613570">
        <w:rPr>
          <w:rFonts w:ascii="Arial" w:hAnsi="Arial" w:cs="Arial"/>
          <w:i/>
          <w:iCs/>
        </w:rPr>
        <w:t xml:space="preserve"> 502 E. Coke Rd. Winnsboro, TX. 75494</w:t>
      </w:r>
    </w:p>
    <w:p w:rsidR="00635644" w:rsidRPr="00613570" w:rsidRDefault="00635644">
      <w:pPr>
        <w:rPr>
          <w:rFonts w:ascii="Arial" w:hAnsi="Arial" w:cs="Arial"/>
        </w:rPr>
      </w:pPr>
      <w:r w:rsidRPr="00613570">
        <w:rPr>
          <w:rFonts w:ascii="Arial" w:hAnsi="Arial" w:cs="Arial"/>
          <w:i/>
          <w:iCs/>
        </w:rPr>
        <w:t xml:space="preserve">Population at Risk: </w:t>
      </w:r>
      <w:r w:rsidR="00AE79F9">
        <w:rPr>
          <w:rFonts w:ascii="Arial" w:hAnsi="Arial" w:cs="Arial"/>
          <w:i/>
          <w:iCs/>
        </w:rPr>
        <w:t>100</w:t>
      </w:r>
      <w:r w:rsidRPr="00613570">
        <w:rPr>
          <w:rFonts w:ascii="Arial" w:hAnsi="Arial" w:cs="Arial"/>
          <w:i/>
          <w:iCs/>
        </w:rPr>
        <w:tab/>
      </w:r>
    </w:p>
    <w:p w:rsidR="00635644" w:rsidRPr="00613570" w:rsidRDefault="00635644">
      <w:pPr>
        <w:rPr>
          <w:rFonts w:ascii="Arial" w:hAnsi="Arial" w:cs="Arial"/>
          <w:i/>
          <w:iCs/>
        </w:rPr>
      </w:pPr>
      <w:r w:rsidRPr="00613570">
        <w:rPr>
          <w:rFonts w:ascii="Arial" w:hAnsi="Arial" w:cs="Arial"/>
          <w:i/>
          <w:iCs/>
        </w:rPr>
        <w:t>Additional Info:</w:t>
      </w:r>
      <w:r w:rsidR="00AE79F9">
        <w:rPr>
          <w:rFonts w:ascii="Arial" w:hAnsi="Arial" w:cs="Arial"/>
          <w:i/>
          <w:iCs/>
        </w:rPr>
        <w:t xml:space="preserve"> Assisted Living</w:t>
      </w: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tabs>
          <w:tab w:val="left" w:pos="1170"/>
        </w:tabs>
        <w:rPr>
          <w:rFonts w:ascii="Arial" w:hAnsi="Arial" w:cs="Arial"/>
          <w:i/>
          <w:iCs/>
        </w:rPr>
      </w:pPr>
      <w:r w:rsidRPr="00613570">
        <w:rPr>
          <w:rFonts w:ascii="Arial" w:hAnsi="Arial" w:cs="Arial"/>
          <w:i/>
          <w:iCs/>
        </w:rPr>
        <w:t>ID</w:t>
      </w:r>
      <w:proofErr w:type="gramStart"/>
      <w:r w:rsidRPr="00613570">
        <w:rPr>
          <w:rFonts w:ascii="Arial" w:hAnsi="Arial" w:cs="Arial"/>
          <w:i/>
          <w:iCs/>
        </w:rPr>
        <w:t>#:</w:t>
      </w:r>
      <w:r w:rsidR="003C3B2D" w:rsidRPr="00613570">
        <w:rPr>
          <w:rFonts w:ascii="Arial" w:hAnsi="Arial" w:cs="Arial"/>
          <w:i/>
          <w:iCs/>
        </w:rPr>
        <w:t>VF</w:t>
      </w:r>
      <w:proofErr w:type="gramEnd"/>
      <w:r w:rsidR="003C3B2D" w:rsidRPr="00613570">
        <w:rPr>
          <w:rFonts w:ascii="Arial" w:hAnsi="Arial" w:cs="Arial"/>
          <w:i/>
          <w:iCs/>
        </w:rPr>
        <w:t>-3</w:t>
      </w:r>
      <w:r w:rsidRPr="00613570">
        <w:rPr>
          <w:rFonts w:ascii="Arial" w:hAnsi="Arial" w:cs="Arial"/>
        </w:rPr>
        <w:tab/>
      </w:r>
      <w:r w:rsidRPr="00613570">
        <w:rPr>
          <w:rFonts w:ascii="Arial" w:hAnsi="Arial" w:cs="Arial"/>
          <w:i/>
          <w:iCs/>
        </w:rPr>
        <w:t>Name:</w:t>
      </w:r>
      <w:r w:rsidR="003C3B2D" w:rsidRPr="00613570">
        <w:rPr>
          <w:rFonts w:ascii="Arial" w:hAnsi="Arial" w:cs="Arial"/>
          <w:i/>
          <w:iCs/>
        </w:rPr>
        <w:t xml:space="preserve"> Wesley House</w:t>
      </w:r>
      <w:r w:rsidRPr="00613570">
        <w:rPr>
          <w:rFonts w:ascii="Arial" w:hAnsi="Arial" w:cs="Arial"/>
          <w:i/>
          <w:iCs/>
        </w:rPr>
        <w:tab/>
      </w:r>
      <w:r w:rsidRPr="00613570">
        <w:rPr>
          <w:rFonts w:ascii="Arial" w:hAnsi="Arial" w:cs="Arial"/>
          <w:i/>
          <w:iCs/>
        </w:rPr>
        <w:tab/>
      </w:r>
    </w:p>
    <w:p w:rsidR="00635644" w:rsidRPr="00613570" w:rsidRDefault="00635644">
      <w:pPr>
        <w:tabs>
          <w:tab w:val="left" w:pos="900"/>
          <w:tab w:val="left" w:pos="1170"/>
        </w:tabs>
        <w:rPr>
          <w:rFonts w:ascii="Arial" w:hAnsi="Arial" w:cs="Arial"/>
        </w:rPr>
      </w:pPr>
      <w:r w:rsidRPr="00613570">
        <w:rPr>
          <w:rFonts w:ascii="Arial" w:hAnsi="Arial" w:cs="Arial"/>
          <w:i/>
          <w:iCs/>
        </w:rPr>
        <w:tab/>
        <w:t>Address:</w:t>
      </w:r>
      <w:r w:rsidR="003C3B2D" w:rsidRPr="00613570">
        <w:rPr>
          <w:rFonts w:ascii="Arial" w:hAnsi="Arial" w:cs="Arial"/>
          <w:i/>
          <w:iCs/>
        </w:rPr>
        <w:t xml:space="preserve"> 1031 E. Goode Quitman, TX. 75783</w:t>
      </w:r>
    </w:p>
    <w:p w:rsidR="00635644" w:rsidRPr="00613570" w:rsidRDefault="00635644">
      <w:pPr>
        <w:rPr>
          <w:rFonts w:ascii="Arial" w:hAnsi="Arial" w:cs="Arial"/>
        </w:rPr>
      </w:pPr>
      <w:r w:rsidRPr="00613570">
        <w:rPr>
          <w:rFonts w:ascii="Arial" w:hAnsi="Arial" w:cs="Arial"/>
          <w:i/>
          <w:iCs/>
        </w:rPr>
        <w:t xml:space="preserve">Population at Risk: </w:t>
      </w:r>
      <w:r w:rsidR="003C3B2D" w:rsidRPr="00613570">
        <w:rPr>
          <w:rFonts w:ascii="Arial" w:hAnsi="Arial" w:cs="Arial"/>
          <w:i/>
          <w:iCs/>
        </w:rPr>
        <w:t>100</w:t>
      </w:r>
      <w:r w:rsidRPr="00613570">
        <w:rPr>
          <w:rFonts w:ascii="Arial" w:hAnsi="Arial" w:cs="Arial"/>
          <w:i/>
          <w:iCs/>
        </w:rPr>
        <w:tab/>
      </w:r>
    </w:p>
    <w:p w:rsidR="00635644" w:rsidRPr="00613570" w:rsidRDefault="00635644">
      <w:pPr>
        <w:rPr>
          <w:rFonts w:ascii="Arial" w:hAnsi="Arial" w:cs="Arial"/>
          <w:i/>
          <w:iCs/>
        </w:rPr>
      </w:pPr>
      <w:r w:rsidRPr="00613570">
        <w:rPr>
          <w:rFonts w:ascii="Arial" w:hAnsi="Arial" w:cs="Arial"/>
          <w:i/>
          <w:iCs/>
        </w:rPr>
        <w:t>Additional Info:</w:t>
      </w:r>
      <w:r w:rsidR="00AE79F9">
        <w:rPr>
          <w:rFonts w:ascii="Arial" w:hAnsi="Arial" w:cs="Arial"/>
          <w:i/>
          <w:iCs/>
        </w:rPr>
        <w:t xml:space="preserve"> Nursing Home</w:t>
      </w: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tabs>
          <w:tab w:val="left" w:pos="1170"/>
        </w:tabs>
        <w:rPr>
          <w:rFonts w:ascii="Arial" w:hAnsi="Arial" w:cs="Arial"/>
          <w:i/>
          <w:iCs/>
        </w:rPr>
      </w:pPr>
      <w:r w:rsidRPr="00613570">
        <w:rPr>
          <w:rFonts w:ascii="Arial" w:hAnsi="Arial" w:cs="Arial"/>
          <w:i/>
          <w:iCs/>
        </w:rPr>
        <w:t>ID</w:t>
      </w:r>
      <w:proofErr w:type="gramStart"/>
      <w:r w:rsidRPr="00613570">
        <w:rPr>
          <w:rFonts w:ascii="Arial" w:hAnsi="Arial" w:cs="Arial"/>
          <w:i/>
          <w:iCs/>
        </w:rPr>
        <w:t>#:</w:t>
      </w:r>
      <w:r w:rsidR="003C3B2D" w:rsidRPr="00613570">
        <w:rPr>
          <w:rFonts w:ascii="Arial" w:hAnsi="Arial" w:cs="Arial"/>
          <w:i/>
          <w:iCs/>
        </w:rPr>
        <w:t>VF</w:t>
      </w:r>
      <w:proofErr w:type="gramEnd"/>
      <w:r w:rsidR="003C3B2D" w:rsidRPr="00613570">
        <w:rPr>
          <w:rFonts w:ascii="Arial" w:hAnsi="Arial" w:cs="Arial"/>
          <w:i/>
          <w:iCs/>
        </w:rPr>
        <w:t>-4</w:t>
      </w:r>
      <w:r w:rsidRPr="00613570">
        <w:rPr>
          <w:rFonts w:ascii="Arial" w:hAnsi="Arial" w:cs="Arial"/>
        </w:rPr>
        <w:tab/>
      </w:r>
      <w:r w:rsidRPr="00613570">
        <w:rPr>
          <w:rFonts w:ascii="Arial" w:hAnsi="Arial" w:cs="Arial"/>
          <w:i/>
          <w:iCs/>
        </w:rPr>
        <w:t>Name:</w:t>
      </w:r>
      <w:r w:rsidR="003C3B2D" w:rsidRPr="00613570">
        <w:rPr>
          <w:rFonts w:ascii="Arial" w:hAnsi="Arial" w:cs="Arial"/>
          <w:i/>
          <w:iCs/>
        </w:rPr>
        <w:t xml:space="preserve"> T</w:t>
      </w:r>
      <w:r w:rsidR="00AE79F9">
        <w:rPr>
          <w:rFonts w:ascii="Arial" w:hAnsi="Arial" w:cs="Arial"/>
          <w:i/>
          <w:iCs/>
        </w:rPr>
        <w:t xml:space="preserve">rinity </w:t>
      </w:r>
      <w:r w:rsidR="003C3B2D" w:rsidRPr="00613570">
        <w:rPr>
          <w:rFonts w:ascii="Arial" w:hAnsi="Arial" w:cs="Arial"/>
          <w:i/>
          <w:iCs/>
        </w:rPr>
        <w:t>M</w:t>
      </w:r>
      <w:r w:rsidR="00AE79F9">
        <w:rPr>
          <w:rFonts w:ascii="Arial" w:hAnsi="Arial" w:cs="Arial"/>
          <w:i/>
          <w:iCs/>
        </w:rPr>
        <w:t xml:space="preserve">other </w:t>
      </w:r>
      <w:r w:rsidR="003C3B2D" w:rsidRPr="00613570">
        <w:rPr>
          <w:rFonts w:ascii="Arial" w:hAnsi="Arial" w:cs="Arial"/>
          <w:i/>
          <w:iCs/>
        </w:rPr>
        <w:t>F</w:t>
      </w:r>
      <w:r w:rsidR="00AE79F9">
        <w:rPr>
          <w:rFonts w:ascii="Arial" w:hAnsi="Arial" w:cs="Arial"/>
          <w:i/>
          <w:iCs/>
        </w:rPr>
        <w:t xml:space="preserve">rances </w:t>
      </w:r>
      <w:r w:rsidR="003C3B2D" w:rsidRPr="00613570">
        <w:rPr>
          <w:rFonts w:ascii="Arial" w:hAnsi="Arial" w:cs="Arial"/>
          <w:i/>
          <w:iCs/>
        </w:rPr>
        <w:t>H</w:t>
      </w:r>
      <w:r w:rsidR="00AE79F9">
        <w:rPr>
          <w:rFonts w:ascii="Arial" w:hAnsi="Arial" w:cs="Arial"/>
          <w:i/>
          <w:iCs/>
        </w:rPr>
        <w:t>ospital</w:t>
      </w:r>
      <w:r w:rsidR="003C3B2D" w:rsidRPr="00613570">
        <w:rPr>
          <w:rFonts w:ascii="Arial" w:hAnsi="Arial" w:cs="Arial"/>
          <w:i/>
          <w:iCs/>
        </w:rPr>
        <w:t xml:space="preserve"> Winnsboro</w:t>
      </w:r>
      <w:r w:rsidRPr="00613570">
        <w:rPr>
          <w:rFonts w:ascii="Arial" w:hAnsi="Arial" w:cs="Arial"/>
          <w:i/>
          <w:iCs/>
        </w:rPr>
        <w:tab/>
      </w:r>
      <w:r w:rsidRPr="00613570">
        <w:rPr>
          <w:rFonts w:ascii="Arial" w:hAnsi="Arial" w:cs="Arial"/>
          <w:i/>
          <w:iCs/>
        </w:rPr>
        <w:tab/>
      </w:r>
    </w:p>
    <w:p w:rsidR="00635644" w:rsidRPr="00613570" w:rsidRDefault="00635644">
      <w:pPr>
        <w:tabs>
          <w:tab w:val="left" w:pos="900"/>
          <w:tab w:val="left" w:pos="1170"/>
        </w:tabs>
        <w:rPr>
          <w:rFonts w:ascii="Arial" w:hAnsi="Arial" w:cs="Arial"/>
        </w:rPr>
      </w:pPr>
      <w:r w:rsidRPr="00613570">
        <w:rPr>
          <w:rFonts w:ascii="Arial" w:hAnsi="Arial" w:cs="Arial"/>
          <w:i/>
          <w:iCs/>
        </w:rPr>
        <w:tab/>
        <w:t>Address:</w:t>
      </w:r>
      <w:r w:rsidR="003C3B2D" w:rsidRPr="00613570">
        <w:rPr>
          <w:rFonts w:ascii="Arial" w:hAnsi="Arial" w:cs="Arial"/>
          <w:i/>
          <w:iCs/>
        </w:rPr>
        <w:t xml:space="preserve"> 719 Coke Road Winnsboro, TX. 75494</w:t>
      </w:r>
    </w:p>
    <w:p w:rsidR="00635644" w:rsidRPr="00613570" w:rsidRDefault="00635644">
      <w:pPr>
        <w:rPr>
          <w:rFonts w:ascii="Arial" w:hAnsi="Arial" w:cs="Arial"/>
        </w:rPr>
      </w:pPr>
      <w:r w:rsidRPr="00613570">
        <w:rPr>
          <w:rFonts w:ascii="Arial" w:hAnsi="Arial" w:cs="Arial"/>
          <w:i/>
          <w:iCs/>
        </w:rPr>
        <w:t xml:space="preserve">Population at Risk: </w:t>
      </w:r>
      <w:r w:rsidR="003C3B2D" w:rsidRPr="00613570">
        <w:rPr>
          <w:rFonts w:ascii="Arial" w:hAnsi="Arial" w:cs="Arial"/>
          <w:i/>
          <w:iCs/>
        </w:rPr>
        <w:t>100</w:t>
      </w:r>
      <w:r w:rsidRPr="00613570">
        <w:rPr>
          <w:rFonts w:ascii="Arial" w:hAnsi="Arial" w:cs="Arial"/>
          <w:i/>
          <w:iCs/>
        </w:rPr>
        <w:tab/>
      </w:r>
    </w:p>
    <w:p w:rsidR="00635644" w:rsidRPr="00613570" w:rsidRDefault="00635644">
      <w:pPr>
        <w:rPr>
          <w:rFonts w:ascii="Arial" w:hAnsi="Arial" w:cs="Arial"/>
          <w:i/>
          <w:iCs/>
        </w:rPr>
      </w:pPr>
      <w:r w:rsidRPr="00613570">
        <w:rPr>
          <w:rFonts w:ascii="Arial" w:hAnsi="Arial" w:cs="Arial"/>
          <w:i/>
          <w:iCs/>
        </w:rPr>
        <w:t>Additional Info:</w:t>
      </w:r>
      <w:r w:rsidRPr="00613570">
        <w:rPr>
          <w:rFonts w:ascii="Arial" w:hAnsi="Arial" w:cs="Arial"/>
        </w:rPr>
        <w:t xml:space="preserve"> </w:t>
      </w:r>
      <w:r w:rsidRPr="00613570">
        <w:rPr>
          <w:rFonts w:ascii="Arial" w:hAnsi="Arial" w:cs="Arial"/>
        </w:rPr>
        <w:tab/>
      </w:r>
      <w:r w:rsidR="003C3B2D" w:rsidRPr="00AE79F9">
        <w:rPr>
          <w:rFonts w:ascii="Arial" w:hAnsi="Arial" w:cs="Arial"/>
          <w:i/>
        </w:rPr>
        <w:t>Hospital</w:t>
      </w: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tabs>
          <w:tab w:val="left" w:pos="1170"/>
        </w:tabs>
        <w:rPr>
          <w:rFonts w:ascii="Arial" w:hAnsi="Arial" w:cs="Arial"/>
          <w:i/>
          <w:iCs/>
        </w:rPr>
      </w:pPr>
      <w:r w:rsidRPr="00613570">
        <w:rPr>
          <w:rFonts w:ascii="Arial" w:hAnsi="Arial" w:cs="Arial"/>
          <w:i/>
          <w:iCs/>
        </w:rPr>
        <w:t>ID#:</w:t>
      </w:r>
      <w:r w:rsidR="003C3B2D" w:rsidRPr="00613570">
        <w:rPr>
          <w:rFonts w:ascii="Arial" w:hAnsi="Arial" w:cs="Arial"/>
          <w:i/>
          <w:iCs/>
        </w:rPr>
        <w:t xml:space="preserve"> VF-5</w:t>
      </w:r>
      <w:r w:rsidRPr="00613570">
        <w:rPr>
          <w:rFonts w:ascii="Arial" w:hAnsi="Arial" w:cs="Arial"/>
          <w:i/>
          <w:iCs/>
        </w:rPr>
        <w:tab/>
        <w:t>Name:</w:t>
      </w:r>
      <w:r w:rsidR="006A76E4">
        <w:rPr>
          <w:rFonts w:ascii="Arial" w:hAnsi="Arial" w:cs="Arial"/>
          <w:i/>
          <w:iCs/>
        </w:rPr>
        <w:t xml:space="preserve"> </w:t>
      </w:r>
      <w:r w:rsidR="003C3B2D" w:rsidRPr="00613570">
        <w:rPr>
          <w:rFonts w:ascii="Arial" w:hAnsi="Arial" w:cs="Arial"/>
          <w:i/>
          <w:iCs/>
        </w:rPr>
        <w:t>East Texas Medical Center Quitman</w:t>
      </w:r>
      <w:r w:rsidRPr="00613570">
        <w:rPr>
          <w:rFonts w:ascii="Arial" w:hAnsi="Arial" w:cs="Arial"/>
          <w:i/>
          <w:iCs/>
        </w:rPr>
        <w:tab/>
      </w:r>
      <w:r w:rsidRPr="00613570">
        <w:rPr>
          <w:rFonts w:ascii="Arial" w:hAnsi="Arial" w:cs="Arial"/>
          <w:i/>
          <w:iCs/>
        </w:rPr>
        <w:tab/>
      </w:r>
    </w:p>
    <w:p w:rsidR="00635644" w:rsidRPr="00613570" w:rsidRDefault="00635644">
      <w:pPr>
        <w:tabs>
          <w:tab w:val="left" w:pos="900"/>
          <w:tab w:val="left" w:pos="1170"/>
        </w:tabs>
        <w:rPr>
          <w:rFonts w:ascii="Arial" w:hAnsi="Arial" w:cs="Arial"/>
        </w:rPr>
      </w:pPr>
      <w:r w:rsidRPr="00613570">
        <w:rPr>
          <w:rFonts w:ascii="Arial" w:hAnsi="Arial" w:cs="Arial"/>
          <w:i/>
          <w:iCs/>
        </w:rPr>
        <w:tab/>
        <w:t xml:space="preserve">Address: </w:t>
      </w:r>
      <w:r w:rsidRPr="00613570">
        <w:rPr>
          <w:rFonts w:ascii="Arial" w:hAnsi="Arial" w:cs="Arial"/>
        </w:rPr>
        <w:t xml:space="preserve"> </w:t>
      </w:r>
      <w:r w:rsidR="003C3B2D" w:rsidRPr="00613570">
        <w:rPr>
          <w:rFonts w:ascii="Arial" w:hAnsi="Arial" w:cs="Arial"/>
        </w:rPr>
        <w:t>117 N. Winnsboro St. Quitman, TX. 75783</w:t>
      </w:r>
    </w:p>
    <w:p w:rsidR="00635644" w:rsidRPr="00613570" w:rsidRDefault="00635644">
      <w:pPr>
        <w:rPr>
          <w:rFonts w:ascii="Arial" w:hAnsi="Arial" w:cs="Arial"/>
        </w:rPr>
      </w:pPr>
      <w:r w:rsidRPr="00613570">
        <w:rPr>
          <w:rFonts w:ascii="Arial" w:hAnsi="Arial" w:cs="Arial"/>
          <w:i/>
          <w:iCs/>
        </w:rPr>
        <w:t xml:space="preserve">Population at Risk: </w:t>
      </w:r>
      <w:r w:rsidR="003C3B2D" w:rsidRPr="00613570">
        <w:rPr>
          <w:rFonts w:ascii="Arial" w:hAnsi="Arial" w:cs="Arial"/>
          <w:i/>
          <w:iCs/>
        </w:rPr>
        <w:t>100</w:t>
      </w:r>
      <w:r w:rsidRPr="00613570">
        <w:rPr>
          <w:rFonts w:ascii="Arial" w:hAnsi="Arial" w:cs="Arial"/>
          <w:i/>
          <w:iCs/>
        </w:rPr>
        <w:tab/>
      </w:r>
    </w:p>
    <w:p w:rsidR="00635644" w:rsidRPr="00613570" w:rsidRDefault="00635644">
      <w:pPr>
        <w:rPr>
          <w:rFonts w:ascii="Arial" w:hAnsi="Arial" w:cs="Arial"/>
          <w:i/>
          <w:iCs/>
        </w:rPr>
      </w:pPr>
      <w:r w:rsidRPr="00613570">
        <w:rPr>
          <w:rFonts w:ascii="Arial" w:hAnsi="Arial" w:cs="Arial"/>
          <w:i/>
          <w:iCs/>
        </w:rPr>
        <w:t>Additional Info:</w:t>
      </w:r>
      <w:r w:rsidR="003C3B2D" w:rsidRPr="00613570">
        <w:rPr>
          <w:rFonts w:ascii="Arial" w:hAnsi="Arial" w:cs="Arial"/>
          <w:i/>
          <w:iCs/>
        </w:rPr>
        <w:t xml:space="preserve"> Hospital</w:t>
      </w:r>
    </w:p>
    <w:p w:rsidR="00635644" w:rsidRPr="00613570" w:rsidRDefault="00635644">
      <w:pPr>
        <w:rPr>
          <w:rFonts w:ascii="Arial" w:hAnsi="Arial" w:cs="Arial"/>
        </w:rPr>
      </w:pPr>
    </w:p>
    <w:p w:rsidR="00635644" w:rsidRPr="00613570" w:rsidRDefault="00635644">
      <w:pPr>
        <w:pStyle w:val="wfxRecipient"/>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bookmarkEnd w:id="5"/>
    <w:p w:rsidR="00635644" w:rsidRPr="00613570" w:rsidRDefault="00635644">
      <w:pPr>
        <w:jc w:val="center"/>
        <w:rPr>
          <w:rFonts w:ascii="Arial" w:hAnsi="Arial" w:cs="Arial"/>
          <w:b/>
          <w:bCs/>
        </w:rPr>
      </w:pPr>
      <w:r w:rsidRPr="00613570">
        <w:rPr>
          <w:rFonts w:ascii="Arial" w:hAnsi="Arial" w:cs="Arial"/>
        </w:rPr>
        <w:br w:type="page"/>
      </w:r>
    </w:p>
    <w:p w:rsidR="00635644" w:rsidRPr="00613570" w:rsidRDefault="00635644">
      <w:pPr>
        <w:pBdr>
          <w:top w:val="single" w:sz="4" w:space="1" w:color="auto"/>
          <w:left w:val="single" w:sz="4" w:space="4" w:color="auto"/>
          <w:bottom w:val="single" w:sz="4" w:space="1" w:color="auto"/>
          <w:right w:val="single" w:sz="4" w:space="4" w:color="auto"/>
        </w:pBdr>
        <w:jc w:val="center"/>
        <w:rPr>
          <w:rFonts w:ascii="Arial" w:hAnsi="Arial" w:cs="Arial"/>
        </w:rPr>
      </w:pPr>
      <w:r w:rsidRPr="00613570">
        <w:rPr>
          <w:rFonts w:ascii="Arial" w:hAnsi="Arial" w:cs="Arial"/>
          <w:b/>
          <w:bCs/>
        </w:rPr>
        <w:t>MAP OF VULNERABLE FACILITIES</w:t>
      </w:r>
    </w:p>
    <w:p w:rsidR="00635644" w:rsidRPr="00613570" w:rsidRDefault="00635644">
      <w:pPr>
        <w:jc w:val="center"/>
        <w:rPr>
          <w:rFonts w:ascii="Arial" w:hAnsi="Arial" w:cs="Arial"/>
        </w:rPr>
      </w:pPr>
    </w:p>
    <w:p w:rsidR="00635644" w:rsidRPr="00613570" w:rsidRDefault="00AD1B46">
      <w:pPr>
        <w:jc w:val="center"/>
        <w:rPr>
          <w:rFonts w:ascii="Arial" w:hAnsi="Arial" w:cs="Arial"/>
        </w:rPr>
      </w:pPr>
      <w:r w:rsidRPr="00DD6503">
        <w:rPr>
          <w:noProof/>
        </w:rPr>
        <w:pict>
          <v:shape id="Picture 1" o:spid="_x0000_i1028" type="#_x0000_t75" style="width:468pt;height:327.75pt;visibility:visible;mso-wrap-style:square">
            <v:imagedata r:id="rId21" o:title=""/>
          </v:shape>
        </w:pict>
      </w: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AD1B46" w:rsidRDefault="00AD1B46">
      <w:pPr>
        <w:jc w:val="center"/>
        <w:rPr>
          <w:noProof/>
        </w:rPr>
      </w:pPr>
    </w:p>
    <w:p w:rsidR="00AD1B46" w:rsidRDefault="00AD1B46">
      <w:pPr>
        <w:jc w:val="center"/>
        <w:rPr>
          <w:noProof/>
        </w:rPr>
      </w:pPr>
    </w:p>
    <w:p w:rsidR="00635644" w:rsidRDefault="008D1225">
      <w:pPr>
        <w:jc w:val="center"/>
        <w:rPr>
          <w:noProof/>
        </w:rPr>
      </w:pPr>
      <w:r w:rsidRPr="00DD6503">
        <w:rPr>
          <w:noProof/>
        </w:rPr>
        <w:lastRenderedPageBreak/>
        <w:pict>
          <v:shape id="_x0000_i1031" type="#_x0000_t75" style="width:468pt;height:367.5pt;visibility:visible;mso-wrap-style:square">
            <v:imagedata r:id="rId22" o:title=""/>
          </v:shape>
        </w:pict>
      </w:r>
    </w:p>
    <w:p w:rsidR="00AD1B46" w:rsidRDefault="00AD1B46">
      <w:pPr>
        <w:jc w:val="center"/>
        <w:rPr>
          <w:noProof/>
        </w:rPr>
      </w:pPr>
    </w:p>
    <w:p w:rsidR="00AD1B46" w:rsidRDefault="00AD1B46">
      <w:pPr>
        <w:jc w:val="center"/>
        <w:rPr>
          <w:noProof/>
        </w:rPr>
      </w:pPr>
    </w:p>
    <w:p w:rsidR="00AD1B46" w:rsidRDefault="008D1225">
      <w:pPr>
        <w:jc w:val="center"/>
        <w:rPr>
          <w:noProof/>
        </w:rPr>
      </w:pPr>
      <w:r w:rsidRPr="00DD6503">
        <w:rPr>
          <w:noProof/>
        </w:rPr>
        <w:lastRenderedPageBreak/>
        <w:pict>
          <v:shape id="_x0000_i1033" type="#_x0000_t75" style="width:468pt;height:385.5pt;visibility:visible;mso-wrap-style:square">
            <v:imagedata r:id="rId23" o:title=""/>
          </v:shape>
        </w:pict>
      </w:r>
    </w:p>
    <w:p w:rsidR="00AD1B46" w:rsidRDefault="00AD1B46">
      <w:pPr>
        <w:jc w:val="center"/>
        <w:rPr>
          <w:noProof/>
        </w:rPr>
      </w:pPr>
    </w:p>
    <w:p w:rsidR="00AD1B46" w:rsidRDefault="00AD1B46">
      <w:pPr>
        <w:jc w:val="center"/>
        <w:rPr>
          <w:noProof/>
        </w:rPr>
      </w:pPr>
    </w:p>
    <w:p w:rsidR="00AD1B46" w:rsidRDefault="00AD1B46">
      <w:pPr>
        <w:jc w:val="center"/>
        <w:rPr>
          <w:noProof/>
        </w:rPr>
      </w:pPr>
    </w:p>
    <w:p w:rsidR="00AD1B46" w:rsidRDefault="008D1225">
      <w:pPr>
        <w:jc w:val="center"/>
        <w:rPr>
          <w:noProof/>
        </w:rPr>
      </w:pPr>
      <w:r w:rsidRPr="00DD6503">
        <w:rPr>
          <w:noProof/>
        </w:rPr>
        <w:lastRenderedPageBreak/>
        <w:pict>
          <v:shape id="_x0000_i1038" type="#_x0000_t75" style="width:468pt;height:450.75pt;visibility:visible;mso-wrap-style:square">
            <v:imagedata r:id="rId24" o:title=""/>
          </v:shape>
        </w:pict>
      </w:r>
    </w:p>
    <w:p w:rsidR="008D1225" w:rsidRDefault="008D1225">
      <w:pPr>
        <w:jc w:val="center"/>
        <w:rPr>
          <w:noProof/>
        </w:rPr>
      </w:pPr>
    </w:p>
    <w:p w:rsidR="008D1225" w:rsidRDefault="008D1225">
      <w:pPr>
        <w:jc w:val="center"/>
        <w:rPr>
          <w:noProof/>
        </w:rPr>
      </w:pPr>
      <w:r w:rsidRPr="00DD6503">
        <w:rPr>
          <w:noProof/>
        </w:rPr>
        <w:lastRenderedPageBreak/>
        <w:pict>
          <v:shape id="_x0000_i1040" type="#_x0000_t75" style="width:468pt;height:511.5pt;visibility:visible;mso-wrap-style:square">
            <v:imagedata r:id="rId25" o:title=""/>
          </v:shape>
        </w:pict>
      </w:r>
    </w:p>
    <w:p w:rsidR="008D1225" w:rsidRDefault="008D1225">
      <w:pPr>
        <w:jc w:val="center"/>
        <w:rPr>
          <w:noProof/>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jc w:val="cente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 w:rsidR="00635644" w:rsidRPr="00613570" w:rsidRDefault="00635644">
      <w:pPr>
        <w:rPr>
          <w:rFonts w:ascii="Arial" w:hAnsi="Arial" w:cs="Arial"/>
        </w:rPr>
        <w:sectPr w:rsidR="00635644" w:rsidRPr="00613570">
          <w:headerReference w:type="default" r:id="rId26"/>
          <w:footerReference w:type="default" r:id="rId27"/>
          <w:pgSz w:w="12240" w:h="15840" w:code="1"/>
          <w:pgMar w:top="1440" w:right="1440" w:bottom="1440" w:left="1440" w:header="720" w:footer="720" w:gutter="0"/>
          <w:pgNumType w:start="1"/>
          <w:cols w:space="720"/>
        </w:sectPr>
      </w:pPr>
    </w:p>
    <w:p w:rsidR="00635644" w:rsidRPr="00613570" w:rsidRDefault="00635644">
      <w:pPr>
        <w:jc w:val="center"/>
        <w:rPr>
          <w:b/>
          <w:bCs/>
        </w:rPr>
      </w:pPr>
    </w:p>
    <w:p w:rsidR="00635644" w:rsidRPr="00613570" w:rsidRDefault="00635644">
      <w:pPr>
        <w:pBdr>
          <w:top w:val="single" w:sz="4" w:space="1" w:color="auto"/>
          <w:left w:val="single" w:sz="4" w:space="4" w:color="auto"/>
          <w:bottom w:val="single" w:sz="4" w:space="1" w:color="auto"/>
          <w:right w:val="single" w:sz="4" w:space="4" w:color="auto"/>
        </w:pBdr>
        <w:jc w:val="center"/>
        <w:rPr>
          <w:rFonts w:ascii="Arial" w:hAnsi="Arial" w:cs="Arial"/>
          <w:b/>
          <w:bCs/>
        </w:rPr>
      </w:pPr>
      <w:r w:rsidRPr="00613570">
        <w:rPr>
          <w:rFonts w:ascii="Arial" w:hAnsi="Arial" w:cs="Arial"/>
          <w:b/>
          <w:bCs/>
        </w:rPr>
        <w:t>REGULATED FACILITIES</w:t>
      </w:r>
    </w:p>
    <w:p w:rsidR="00635644" w:rsidRPr="00613570" w:rsidRDefault="00635644">
      <w:pPr>
        <w:jc w:val="center"/>
        <w:rPr>
          <w:rFonts w:ascii="Arial" w:hAnsi="Arial" w:cs="Arial"/>
          <w:b/>
          <w:bCs/>
        </w:rPr>
      </w:pPr>
    </w:p>
    <w:p w:rsidR="00635644" w:rsidRPr="00613570" w:rsidRDefault="00635644">
      <w:pPr>
        <w:rPr>
          <w:rFonts w:ascii="Arial" w:hAnsi="Arial" w:cs="Arial"/>
        </w:rPr>
      </w:pPr>
      <w:r w:rsidRPr="00613570">
        <w:rPr>
          <w:rFonts w:ascii="Arial" w:hAnsi="Arial" w:cs="Arial"/>
        </w:rPr>
        <w:t>For emergency contact num</w:t>
      </w:r>
      <w:r w:rsidR="006A76E4">
        <w:rPr>
          <w:rFonts w:ascii="Arial" w:hAnsi="Arial" w:cs="Arial"/>
        </w:rPr>
        <w:t xml:space="preserve">bers for these facilities, see </w:t>
      </w:r>
      <w:r w:rsidRPr="00613570">
        <w:rPr>
          <w:rFonts w:ascii="Arial" w:hAnsi="Arial" w:cs="Arial"/>
        </w:rPr>
        <w:t>the Emergency Contact Roster.</w:t>
      </w:r>
    </w:p>
    <w:p w:rsidR="00635644" w:rsidRPr="00613570" w:rsidRDefault="00635644">
      <w:pPr>
        <w:jc w:val="center"/>
        <w:rPr>
          <w:rFonts w:ascii="Arial" w:hAnsi="Arial" w:cs="Arial"/>
        </w:rPr>
      </w:pPr>
    </w:p>
    <w:p w:rsidR="00635644" w:rsidRPr="00613570" w:rsidRDefault="00635644">
      <w:pPr>
        <w:jc w:val="center"/>
        <w:rPr>
          <w:rFonts w:ascii="Arial" w:hAnsi="Arial" w:cs="Arial"/>
          <w:b/>
          <w:bCs/>
        </w:rPr>
      </w:pPr>
      <w:r w:rsidRPr="00613570">
        <w:rPr>
          <w:rFonts w:ascii="Arial" w:hAnsi="Arial" w:cs="Arial"/>
          <w:b/>
          <w:bCs/>
        </w:rPr>
        <w:t xml:space="preserve"> </w:t>
      </w:r>
    </w:p>
    <w:p w:rsidR="00635644" w:rsidRPr="00613570" w:rsidRDefault="00635644">
      <w:pPr>
        <w:numPr>
          <w:ilvl w:val="0"/>
          <w:numId w:val="7"/>
        </w:numPr>
        <w:rPr>
          <w:rFonts w:ascii="Arial" w:hAnsi="Arial" w:cs="Arial"/>
          <w:b/>
          <w:bCs/>
        </w:rPr>
      </w:pPr>
      <w:r w:rsidRPr="00613570">
        <w:rPr>
          <w:rFonts w:ascii="Arial" w:hAnsi="Arial" w:cs="Arial"/>
          <w:b/>
          <w:bCs/>
        </w:rPr>
        <w:t>Regulated Facilities</w:t>
      </w:r>
    </w:p>
    <w:p w:rsidR="00635644" w:rsidRPr="00613570" w:rsidRDefault="00635644">
      <w:pPr>
        <w:rPr>
          <w:rFonts w:ascii="Arial" w:hAnsi="Arial" w:cs="Arial"/>
        </w:rPr>
      </w:pPr>
    </w:p>
    <w:p w:rsidR="00635644" w:rsidRPr="00613570" w:rsidRDefault="00635644">
      <w:pPr>
        <w:tabs>
          <w:tab w:val="left" w:pos="1710"/>
          <w:tab w:val="left" w:pos="1890"/>
          <w:tab w:val="left" w:pos="2610"/>
        </w:tabs>
        <w:rPr>
          <w:rFonts w:ascii="Arial" w:hAnsi="Arial" w:cs="Arial"/>
        </w:rPr>
      </w:pPr>
      <w:r w:rsidRPr="00613570">
        <w:rPr>
          <w:rFonts w:ascii="Arial" w:hAnsi="Arial" w:cs="Arial"/>
          <w:i/>
          <w:iCs/>
        </w:rPr>
        <w:t>ID#:</w:t>
      </w:r>
      <w:r w:rsidRPr="00613570">
        <w:rPr>
          <w:rFonts w:ascii="Arial" w:hAnsi="Arial" w:cs="Arial"/>
        </w:rPr>
        <w:t xml:space="preserve">   F1</w:t>
      </w:r>
      <w:r w:rsidRPr="00613570">
        <w:rPr>
          <w:rFonts w:ascii="Arial" w:hAnsi="Arial" w:cs="Arial"/>
        </w:rPr>
        <w:tab/>
      </w:r>
      <w:r w:rsidRPr="00613570">
        <w:rPr>
          <w:rFonts w:ascii="Arial" w:hAnsi="Arial" w:cs="Arial"/>
        </w:rPr>
        <w:tab/>
        <w:t>Na</w:t>
      </w:r>
      <w:r w:rsidRPr="00613570">
        <w:rPr>
          <w:rFonts w:ascii="Arial" w:hAnsi="Arial" w:cs="Arial"/>
          <w:i/>
          <w:iCs/>
        </w:rPr>
        <w:t>me:</w:t>
      </w:r>
      <w:r w:rsidRPr="00613570">
        <w:rPr>
          <w:rFonts w:ascii="Arial" w:hAnsi="Arial" w:cs="Arial"/>
        </w:rPr>
        <w:tab/>
      </w:r>
      <w:r w:rsidR="003239F0" w:rsidRPr="00613570">
        <w:rPr>
          <w:rFonts w:ascii="Arial" w:hAnsi="Arial" w:cs="Arial"/>
        </w:rPr>
        <w:t>Nestle Waters</w:t>
      </w:r>
      <w:r w:rsidRPr="00613570">
        <w:rPr>
          <w:rFonts w:ascii="Arial" w:hAnsi="Arial" w:cs="Arial"/>
        </w:rPr>
        <w:tab/>
      </w:r>
      <w:r w:rsidRPr="00613570">
        <w:rPr>
          <w:rFonts w:ascii="Arial" w:hAnsi="Arial" w:cs="Arial"/>
        </w:rPr>
        <w:tab/>
      </w:r>
      <w:r w:rsidRPr="00613570">
        <w:rPr>
          <w:rFonts w:ascii="Arial" w:hAnsi="Arial" w:cs="Arial"/>
        </w:rPr>
        <w:tab/>
      </w:r>
      <w:r w:rsidRPr="00613570">
        <w:rPr>
          <w:rFonts w:ascii="Arial" w:hAnsi="Arial" w:cs="Arial"/>
        </w:rPr>
        <w:tab/>
      </w:r>
      <w:r w:rsidRPr="00613570">
        <w:rPr>
          <w:rFonts w:ascii="Arial" w:hAnsi="Arial" w:cs="Arial"/>
          <w:i/>
          <w:iCs/>
        </w:rPr>
        <w:t>Address:</w:t>
      </w:r>
      <w:r w:rsidR="003239F0" w:rsidRPr="00613570">
        <w:rPr>
          <w:rFonts w:ascii="Arial" w:hAnsi="Arial" w:cs="Arial"/>
          <w:i/>
          <w:iCs/>
        </w:rPr>
        <w:t xml:space="preserve"> 3265 FM 2865 Hawkins, TX. </w:t>
      </w:r>
    </w:p>
    <w:p w:rsidR="00635644" w:rsidRPr="00613570" w:rsidRDefault="00635644">
      <w:pPr>
        <w:rPr>
          <w:rFonts w:ascii="Arial" w:hAnsi="Arial" w:cs="Arial"/>
        </w:rPr>
      </w:pPr>
      <w:r w:rsidRPr="00613570">
        <w:rPr>
          <w:rFonts w:ascii="Arial" w:hAnsi="Arial" w:cs="Arial"/>
          <w:i/>
          <w:iCs/>
        </w:rPr>
        <w:t>Primary Chemical Hazard:</w:t>
      </w:r>
      <w:r w:rsidR="003239F0" w:rsidRPr="00613570">
        <w:rPr>
          <w:rFonts w:ascii="Arial" w:hAnsi="Arial" w:cs="Arial"/>
          <w:i/>
          <w:iCs/>
        </w:rPr>
        <w:t xml:space="preserve"> Ammonia</w:t>
      </w:r>
    </w:p>
    <w:p w:rsidR="00635644" w:rsidRPr="00613570" w:rsidRDefault="00635644">
      <w:pPr>
        <w:rPr>
          <w:rFonts w:ascii="Arial" w:hAnsi="Arial" w:cs="Arial"/>
        </w:rPr>
      </w:pPr>
      <w:r w:rsidRPr="00613570">
        <w:rPr>
          <w:rFonts w:ascii="Arial" w:hAnsi="Arial" w:cs="Arial"/>
          <w:i/>
          <w:iCs/>
        </w:rPr>
        <w:t>Protective Action Distance:</w:t>
      </w:r>
      <w:r w:rsidRPr="00613570">
        <w:rPr>
          <w:rFonts w:ascii="Arial" w:hAnsi="Arial" w:cs="Arial"/>
        </w:rPr>
        <w:t xml:space="preserve"> </w:t>
      </w:r>
      <w:r w:rsidR="003239F0" w:rsidRPr="00613570">
        <w:rPr>
          <w:rFonts w:ascii="Arial" w:hAnsi="Arial" w:cs="Arial"/>
        </w:rPr>
        <w:t>½ mile</w:t>
      </w:r>
    </w:p>
    <w:p w:rsidR="00635644" w:rsidRPr="00613570" w:rsidRDefault="00635644">
      <w:pPr>
        <w:rPr>
          <w:rFonts w:ascii="Arial" w:hAnsi="Arial" w:cs="Arial"/>
        </w:rPr>
      </w:pPr>
      <w:r w:rsidRPr="00613570">
        <w:rPr>
          <w:rFonts w:ascii="Arial" w:hAnsi="Arial" w:cs="Arial"/>
          <w:i/>
          <w:iCs/>
        </w:rPr>
        <w:t>Estimate Population at Risk:</w:t>
      </w:r>
      <w:r w:rsidRPr="00613570">
        <w:rPr>
          <w:rFonts w:ascii="Arial" w:hAnsi="Arial" w:cs="Arial"/>
        </w:rPr>
        <w:t xml:space="preserve"> </w:t>
      </w:r>
      <w:r w:rsidR="003239F0" w:rsidRPr="00613570">
        <w:rPr>
          <w:rFonts w:ascii="Arial" w:hAnsi="Arial" w:cs="Arial"/>
        </w:rPr>
        <w:t>2000</w:t>
      </w:r>
    </w:p>
    <w:p w:rsidR="00635644" w:rsidRPr="00613570" w:rsidRDefault="00635644">
      <w:pPr>
        <w:rPr>
          <w:rFonts w:ascii="Arial" w:hAnsi="Arial" w:cs="Arial"/>
        </w:rPr>
      </w:pPr>
    </w:p>
    <w:p w:rsidR="00635644" w:rsidRPr="00613570" w:rsidRDefault="00635644">
      <w:pPr>
        <w:tabs>
          <w:tab w:val="left" w:pos="1710"/>
          <w:tab w:val="left" w:pos="1890"/>
        </w:tabs>
        <w:rPr>
          <w:rFonts w:ascii="Arial" w:hAnsi="Arial" w:cs="Arial"/>
        </w:rPr>
      </w:pPr>
      <w:r w:rsidRPr="00613570">
        <w:rPr>
          <w:rFonts w:ascii="Arial" w:hAnsi="Arial" w:cs="Arial"/>
          <w:i/>
          <w:iCs/>
        </w:rPr>
        <w:t>ID#:</w:t>
      </w:r>
      <w:r w:rsidRPr="00613570">
        <w:rPr>
          <w:rFonts w:ascii="Arial" w:hAnsi="Arial" w:cs="Arial"/>
        </w:rPr>
        <w:t xml:space="preserve">   F2</w:t>
      </w:r>
      <w:r w:rsidRPr="00613570">
        <w:rPr>
          <w:rFonts w:ascii="Arial" w:hAnsi="Arial" w:cs="Arial"/>
        </w:rPr>
        <w:tab/>
      </w:r>
      <w:r w:rsidRPr="00613570">
        <w:rPr>
          <w:rFonts w:ascii="Arial" w:hAnsi="Arial" w:cs="Arial"/>
        </w:rPr>
        <w:tab/>
      </w:r>
      <w:r w:rsidRPr="00613570">
        <w:rPr>
          <w:rFonts w:ascii="Arial" w:hAnsi="Arial" w:cs="Arial"/>
          <w:i/>
          <w:iCs/>
        </w:rPr>
        <w:t>Name:</w:t>
      </w:r>
      <w:r w:rsidRPr="00613570">
        <w:rPr>
          <w:rFonts w:ascii="Arial" w:hAnsi="Arial" w:cs="Arial"/>
        </w:rPr>
        <w:t xml:space="preserve">  </w:t>
      </w:r>
      <w:r w:rsidR="003239F0" w:rsidRPr="00613570">
        <w:rPr>
          <w:rFonts w:ascii="Arial" w:hAnsi="Arial" w:cs="Arial"/>
        </w:rPr>
        <w:t>New Hope Special utility district</w:t>
      </w:r>
    </w:p>
    <w:p w:rsidR="00635644" w:rsidRPr="00613570" w:rsidRDefault="00635644">
      <w:pPr>
        <w:tabs>
          <w:tab w:val="left" w:pos="1710"/>
          <w:tab w:val="left" w:pos="1890"/>
        </w:tabs>
        <w:rPr>
          <w:rFonts w:ascii="Arial" w:hAnsi="Arial" w:cs="Arial"/>
          <w:i/>
          <w:iCs/>
        </w:rPr>
      </w:pPr>
      <w:r w:rsidRPr="00613570">
        <w:rPr>
          <w:rFonts w:ascii="Arial" w:hAnsi="Arial" w:cs="Arial"/>
        </w:rPr>
        <w:tab/>
      </w:r>
      <w:r w:rsidRPr="00613570">
        <w:rPr>
          <w:rFonts w:ascii="Arial" w:hAnsi="Arial" w:cs="Arial"/>
          <w:i/>
          <w:iCs/>
        </w:rPr>
        <w:t xml:space="preserve">Address: </w:t>
      </w:r>
      <w:r w:rsidR="003239F0" w:rsidRPr="00613570">
        <w:rPr>
          <w:rFonts w:ascii="Arial" w:hAnsi="Arial" w:cs="Arial"/>
          <w:i/>
          <w:iCs/>
        </w:rPr>
        <w:t xml:space="preserve">413 CR 2651 Mineola, TX. </w:t>
      </w:r>
    </w:p>
    <w:p w:rsidR="00635644" w:rsidRPr="00613570" w:rsidRDefault="00635644">
      <w:pPr>
        <w:rPr>
          <w:rFonts w:ascii="Arial" w:hAnsi="Arial" w:cs="Arial"/>
          <w:i/>
          <w:iCs/>
        </w:rPr>
      </w:pPr>
      <w:r w:rsidRPr="00613570">
        <w:rPr>
          <w:rFonts w:ascii="Arial" w:hAnsi="Arial" w:cs="Arial"/>
          <w:i/>
          <w:iCs/>
        </w:rPr>
        <w:t>Primary Chemical Hazard:</w:t>
      </w:r>
      <w:r w:rsidR="006A76E4">
        <w:rPr>
          <w:rFonts w:ascii="Arial" w:hAnsi="Arial" w:cs="Arial"/>
          <w:i/>
          <w:iCs/>
        </w:rPr>
        <w:t xml:space="preserve"> </w:t>
      </w:r>
      <w:r w:rsidR="003239F0" w:rsidRPr="00613570">
        <w:rPr>
          <w:rFonts w:ascii="Arial" w:hAnsi="Arial" w:cs="Arial"/>
          <w:i/>
          <w:iCs/>
        </w:rPr>
        <w:t>Chlorine</w:t>
      </w:r>
    </w:p>
    <w:p w:rsidR="00635644" w:rsidRPr="00613570" w:rsidRDefault="00635644">
      <w:pPr>
        <w:rPr>
          <w:rFonts w:ascii="Arial" w:hAnsi="Arial" w:cs="Arial"/>
          <w:i/>
          <w:iCs/>
        </w:rPr>
      </w:pPr>
      <w:r w:rsidRPr="00613570">
        <w:rPr>
          <w:rFonts w:ascii="Arial" w:hAnsi="Arial" w:cs="Arial"/>
          <w:i/>
          <w:iCs/>
        </w:rPr>
        <w:t>Protective Action Distance:</w:t>
      </w:r>
      <w:r w:rsidR="006A76E4">
        <w:rPr>
          <w:rFonts w:ascii="Arial" w:hAnsi="Arial" w:cs="Arial"/>
          <w:i/>
          <w:iCs/>
        </w:rPr>
        <w:t xml:space="preserve"> </w:t>
      </w:r>
      <w:r w:rsidR="003239F0" w:rsidRPr="00613570">
        <w:rPr>
          <w:rFonts w:ascii="Arial" w:hAnsi="Arial" w:cs="Arial"/>
          <w:i/>
          <w:iCs/>
        </w:rPr>
        <w:t>1/2 mile</w:t>
      </w:r>
    </w:p>
    <w:p w:rsidR="00635644" w:rsidRPr="00613570" w:rsidRDefault="00635644">
      <w:pPr>
        <w:rPr>
          <w:rFonts w:ascii="Arial" w:hAnsi="Arial" w:cs="Arial"/>
        </w:rPr>
      </w:pPr>
      <w:r w:rsidRPr="00613570">
        <w:rPr>
          <w:rFonts w:ascii="Arial" w:hAnsi="Arial" w:cs="Arial"/>
          <w:i/>
          <w:iCs/>
        </w:rPr>
        <w:t>Estimated Population at Risk:</w:t>
      </w:r>
      <w:r w:rsidR="006A76E4">
        <w:rPr>
          <w:rFonts w:ascii="Arial" w:hAnsi="Arial" w:cs="Arial"/>
          <w:i/>
          <w:iCs/>
        </w:rPr>
        <w:t xml:space="preserve"> </w:t>
      </w:r>
      <w:r w:rsidR="003239F0" w:rsidRPr="00613570">
        <w:rPr>
          <w:rFonts w:ascii="Arial" w:hAnsi="Arial" w:cs="Arial"/>
          <w:i/>
          <w:iCs/>
        </w:rPr>
        <w:t>5000</w:t>
      </w:r>
    </w:p>
    <w:p w:rsidR="00635644" w:rsidRPr="00613570" w:rsidRDefault="00635644">
      <w:pPr>
        <w:tabs>
          <w:tab w:val="left" w:pos="1710"/>
          <w:tab w:val="left" w:pos="1890"/>
          <w:tab w:val="left" w:pos="2610"/>
        </w:tabs>
        <w:rPr>
          <w:rFonts w:ascii="Arial" w:hAnsi="Arial" w:cs="Arial"/>
          <w:i/>
          <w:iCs/>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jc w:val="center"/>
        <w:rPr>
          <w:rFonts w:ascii="Arial" w:hAnsi="Arial" w:cs="Arial"/>
          <w:b/>
          <w:bCs/>
        </w:rPr>
      </w:pPr>
      <w:r w:rsidRPr="00613570">
        <w:rPr>
          <w:rFonts w:ascii="Arial" w:hAnsi="Arial" w:cs="Arial"/>
          <w:b/>
          <w:bCs/>
        </w:rPr>
        <w:br w:type="page"/>
      </w:r>
    </w:p>
    <w:p w:rsidR="00635644" w:rsidRPr="00613570" w:rsidRDefault="00635644">
      <w:pPr>
        <w:pStyle w:val="Heading1"/>
        <w:pBdr>
          <w:top w:val="single" w:sz="4" w:space="1" w:color="auto"/>
          <w:left w:val="single" w:sz="4" w:space="4" w:color="auto"/>
          <w:bottom w:val="single" w:sz="4" w:space="1" w:color="auto"/>
          <w:right w:val="single" w:sz="4" w:space="4" w:color="auto"/>
        </w:pBdr>
        <w:ind w:firstLine="0"/>
        <w:jc w:val="center"/>
      </w:pPr>
      <w:r w:rsidRPr="00613570">
        <w:t>HAZARDOUS MATERIALS THREAT MAP - REGULATED FACILITIES</w:t>
      </w:r>
    </w:p>
    <w:p w:rsidR="00635644" w:rsidRPr="00613570" w:rsidRDefault="00635644">
      <w:pPr>
        <w:jc w:val="center"/>
        <w:rPr>
          <w:b/>
          <w:bCs/>
        </w:rPr>
      </w:pPr>
    </w:p>
    <w:p w:rsidR="00635644" w:rsidRPr="00613570" w:rsidRDefault="00635644"/>
    <w:p w:rsidR="00635644" w:rsidRPr="00613570" w:rsidRDefault="00635644"/>
    <w:p w:rsidR="00635644" w:rsidRDefault="000B6F5C">
      <w:pPr>
        <w:rPr>
          <w:noProof/>
        </w:rPr>
      </w:pPr>
      <w:r w:rsidRPr="00DD6503">
        <w:rPr>
          <w:noProof/>
        </w:rPr>
        <w:pict>
          <v:shape id="_x0000_i1046" type="#_x0000_t75" style="width:468pt;height:389.25pt;visibility:visible;mso-wrap-style:square">
            <v:imagedata r:id="rId28" o:title=""/>
          </v:shape>
        </w:pict>
      </w: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Default="000B6F5C">
      <w:pPr>
        <w:rPr>
          <w:noProof/>
        </w:rPr>
      </w:pPr>
    </w:p>
    <w:p w:rsidR="000B6F5C" w:rsidRPr="00E51448" w:rsidRDefault="00E51448">
      <w:pPr>
        <w:rPr>
          <w:rFonts w:ascii="Arial" w:hAnsi="Arial" w:cs="Arial"/>
          <w:noProof/>
          <w:sz w:val="24"/>
          <w:szCs w:val="24"/>
        </w:rPr>
      </w:pPr>
      <w:r w:rsidRPr="00E51448">
        <w:rPr>
          <w:rFonts w:ascii="Arial" w:hAnsi="Arial" w:cs="Arial"/>
          <w:i/>
          <w:noProof/>
          <w:sz w:val="24"/>
          <w:szCs w:val="24"/>
        </w:rPr>
        <w:t>ID #</w:t>
      </w:r>
      <w:r>
        <w:rPr>
          <w:rFonts w:ascii="Arial" w:hAnsi="Arial" w:cs="Arial"/>
          <w:i/>
          <w:noProof/>
          <w:sz w:val="24"/>
          <w:szCs w:val="24"/>
        </w:rPr>
        <w:t xml:space="preserve">: </w:t>
      </w:r>
      <w:r w:rsidRPr="00E51448">
        <w:rPr>
          <w:rFonts w:ascii="Arial" w:hAnsi="Arial" w:cs="Arial"/>
          <w:noProof/>
          <w:sz w:val="24"/>
          <w:szCs w:val="24"/>
        </w:rPr>
        <w:t xml:space="preserve">  F2 </w:t>
      </w:r>
      <w:r w:rsidRPr="00E51448">
        <w:rPr>
          <w:rFonts w:ascii="Arial" w:hAnsi="Arial" w:cs="Arial"/>
          <w:noProof/>
          <w:sz w:val="24"/>
          <w:szCs w:val="24"/>
        </w:rPr>
        <w:tab/>
      </w:r>
      <w:r w:rsidRPr="00E51448">
        <w:rPr>
          <w:rFonts w:ascii="Arial" w:hAnsi="Arial" w:cs="Arial"/>
          <w:b/>
          <w:noProof/>
          <w:sz w:val="24"/>
          <w:szCs w:val="24"/>
        </w:rPr>
        <w:t>New Hope Special Utility District</w:t>
      </w:r>
    </w:p>
    <w:p w:rsidR="00E51448" w:rsidRDefault="00E51448">
      <w:pPr>
        <w:rPr>
          <w:noProof/>
        </w:rPr>
      </w:pPr>
    </w:p>
    <w:p w:rsidR="00E51448" w:rsidRDefault="00E51448">
      <w:pPr>
        <w:rPr>
          <w:noProof/>
        </w:rPr>
      </w:pPr>
    </w:p>
    <w:p w:rsidR="00635644" w:rsidRPr="00613570" w:rsidRDefault="000B6F5C">
      <w:r w:rsidRPr="00DD6503">
        <w:rPr>
          <w:noProof/>
        </w:rPr>
        <w:pict>
          <v:shape id="_x0000_i1049" type="#_x0000_t75" style="width:468pt;height:397.5pt;visibility:visible;mso-wrap-style:square">
            <v:imagedata r:id="rId29" o:title=""/>
          </v:shape>
        </w:pict>
      </w:r>
    </w:p>
    <w:p w:rsidR="00635644" w:rsidRPr="00613570" w:rsidRDefault="00635644"/>
    <w:p w:rsidR="00635644" w:rsidRPr="00613570" w:rsidRDefault="00635644">
      <w:pPr>
        <w:jc w:val="center"/>
        <w:rPr>
          <w:rFonts w:ascii="Arial" w:hAnsi="Arial" w:cs="Arial"/>
        </w:rPr>
      </w:pPr>
    </w:p>
    <w:p w:rsidR="00635644" w:rsidRPr="00613570" w:rsidRDefault="00635644"/>
    <w:p w:rsidR="00635644" w:rsidRPr="00613570" w:rsidRDefault="00635644"/>
    <w:p w:rsidR="00635644" w:rsidRPr="00613570" w:rsidRDefault="00635644"/>
    <w:p w:rsidR="00635644" w:rsidRPr="00613570" w:rsidRDefault="00635644"/>
    <w:p w:rsidR="00635644" w:rsidRPr="00613570" w:rsidRDefault="00635644"/>
    <w:p w:rsidR="00635644" w:rsidRPr="00613570" w:rsidRDefault="00635644"/>
    <w:p w:rsidR="00635644" w:rsidRPr="00613570" w:rsidRDefault="00635644"/>
    <w:p w:rsidR="00635644" w:rsidRPr="00613570" w:rsidRDefault="00635644"/>
    <w:p w:rsidR="00635644" w:rsidRPr="00613570" w:rsidRDefault="00635644"/>
    <w:p w:rsidR="00635644" w:rsidRPr="00613570" w:rsidRDefault="00635644"/>
    <w:p w:rsidR="00635644" w:rsidRPr="00613570" w:rsidRDefault="00635644"/>
    <w:p w:rsidR="00635644" w:rsidRPr="00613570" w:rsidRDefault="00635644">
      <w:pPr>
        <w:rPr>
          <w:rFonts w:ascii="Arial" w:hAnsi="Arial" w:cs="Arial"/>
        </w:rPr>
        <w:sectPr w:rsidR="00635644" w:rsidRPr="00613570">
          <w:headerReference w:type="default" r:id="rId30"/>
          <w:footerReference w:type="default" r:id="rId31"/>
          <w:pgSz w:w="12240" w:h="15840" w:code="1"/>
          <w:pgMar w:top="1440" w:right="1440" w:bottom="1440" w:left="1440" w:header="720" w:footer="720" w:gutter="0"/>
          <w:pgNumType w:start="1"/>
          <w:cols w:space="720"/>
        </w:sectPr>
      </w:pPr>
    </w:p>
    <w:p w:rsidR="00635644" w:rsidRPr="00613570" w:rsidRDefault="00635644">
      <w:pPr>
        <w:rPr>
          <w:rFonts w:ascii="Arial" w:hAnsi="Arial" w:cs="Arial"/>
          <w:b/>
          <w:bCs/>
        </w:rPr>
      </w:pPr>
    </w:p>
    <w:p w:rsidR="00635644" w:rsidRPr="00613570" w:rsidRDefault="00635644">
      <w:pPr>
        <w:pBdr>
          <w:top w:val="single" w:sz="4" w:space="1" w:color="auto"/>
          <w:left w:val="single" w:sz="4" w:space="4" w:color="auto"/>
          <w:bottom w:val="single" w:sz="4" w:space="1" w:color="auto"/>
          <w:right w:val="single" w:sz="4" w:space="4" w:color="auto"/>
        </w:pBdr>
        <w:jc w:val="center"/>
        <w:rPr>
          <w:rFonts w:ascii="Arial" w:hAnsi="Arial" w:cs="Arial"/>
          <w:b/>
          <w:bCs/>
        </w:rPr>
      </w:pPr>
      <w:r w:rsidRPr="00613570">
        <w:rPr>
          <w:rFonts w:ascii="Arial" w:hAnsi="Arial" w:cs="Arial"/>
          <w:b/>
          <w:bCs/>
        </w:rPr>
        <w:t>HAZARDOUS MATERIALS TRANSPORTATION ROUTES</w:t>
      </w:r>
    </w:p>
    <w:p w:rsidR="00635644" w:rsidRPr="00613570" w:rsidRDefault="00635644">
      <w:pPr>
        <w:jc w:val="center"/>
        <w:rPr>
          <w:rFonts w:ascii="Arial" w:hAnsi="Arial" w:cs="Arial"/>
          <w:b/>
          <w:bCs/>
        </w:rPr>
      </w:pPr>
    </w:p>
    <w:p w:rsidR="00635644" w:rsidRPr="00613570" w:rsidRDefault="00635644">
      <w:pPr>
        <w:numPr>
          <w:ilvl w:val="0"/>
          <w:numId w:val="8"/>
        </w:numPr>
        <w:tabs>
          <w:tab w:val="left" w:pos="990"/>
          <w:tab w:val="left" w:pos="1980"/>
        </w:tabs>
        <w:rPr>
          <w:rFonts w:ascii="Arial" w:hAnsi="Arial" w:cs="Arial"/>
          <w:b/>
          <w:bCs/>
        </w:rPr>
      </w:pPr>
      <w:r w:rsidRPr="00613570">
        <w:rPr>
          <w:rFonts w:ascii="Arial" w:hAnsi="Arial" w:cs="Arial"/>
          <w:b/>
          <w:bCs/>
        </w:rPr>
        <w:t>Highways</w:t>
      </w:r>
    </w:p>
    <w:p w:rsidR="00635644" w:rsidRPr="00613570" w:rsidRDefault="00635644">
      <w:pPr>
        <w:tabs>
          <w:tab w:val="left" w:pos="990"/>
          <w:tab w:val="left" w:pos="1980"/>
        </w:tabs>
        <w:rPr>
          <w:rFonts w:ascii="Arial" w:hAnsi="Arial" w:cs="Arial"/>
          <w:i/>
          <w:iCs/>
        </w:rPr>
      </w:pPr>
    </w:p>
    <w:p w:rsidR="00635644" w:rsidRPr="00613570" w:rsidRDefault="00635644">
      <w:pPr>
        <w:tabs>
          <w:tab w:val="left" w:pos="990"/>
          <w:tab w:val="left" w:pos="1980"/>
        </w:tabs>
        <w:rPr>
          <w:rFonts w:ascii="Arial" w:hAnsi="Arial" w:cs="Arial"/>
        </w:rPr>
      </w:pPr>
      <w:r w:rsidRPr="00613570">
        <w:rPr>
          <w:rFonts w:ascii="Arial" w:hAnsi="Arial" w:cs="Arial"/>
          <w:i/>
          <w:iCs/>
        </w:rPr>
        <w:t>ID#:</w:t>
      </w:r>
      <w:r w:rsidRPr="00613570">
        <w:rPr>
          <w:rFonts w:ascii="Arial" w:hAnsi="Arial" w:cs="Arial"/>
        </w:rPr>
        <w:t xml:space="preserve">  H1</w:t>
      </w:r>
      <w:r w:rsidRPr="00613570">
        <w:rPr>
          <w:rFonts w:ascii="Arial" w:hAnsi="Arial" w:cs="Arial"/>
        </w:rPr>
        <w:tab/>
      </w:r>
      <w:r w:rsidRPr="00613570">
        <w:rPr>
          <w:rFonts w:ascii="Arial" w:hAnsi="Arial" w:cs="Arial"/>
        </w:rPr>
        <w:tab/>
      </w:r>
      <w:r w:rsidRPr="00613570">
        <w:rPr>
          <w:rFonts w:ascii="Arial" w:hAnsi="Arial" w:cs="Arial"/>
          <w:i/>
          <w:iCs/>
        </w:rPr>
        <w:t>Route:</w:t>
      </w:r>
      <w:r w:rsidR="003239F0" w:rsidRPr="00613570">
        <w:rPr>
          <w:rFonts w:ascii="Arial" w:hAnsi="Arial" w:cs="Arial"/>
          <w:i/>
          <w:iCs/>
        </w:rPr>
        <w:t xml:space="preserve"> US Highway 80</w:t>
      </w:r>
    </w:p>
    <w:p w:rsidR="00635644" w:rsidRPr="00613570" w:rsidRDefault="00635644">
      <w:pPr>
        <w:rPr>
          <w:rFonts w:ascii="Arial" w:hAnsi="Arial" w:cs="Arial"/>
        </w:rPr>
      </w:pPr>
      <w:r w:rsidRPr="00613570">
        <w:rPr>
          <w:rFonts w:ascii="Arial" w:hAnsi="Arial" w:cs="Arial"/>
          <w:i/>
          <w:iCs/>
        </w:rPr>
        <w:t>Primary Chemical Hazards:</w:t>
      </w:r>
      <w:r w:rsidR="003239F0" w:rsidRPr="00613570">
        <w:rPr>
          <w:rFonts w:ascii="Arial" w:hAnsi="Arial" w:cs="Arial"/>
          <w:i/>
          <w:iCs/>
        </w:rPr>
        <w:t xml:space="preserve"> Major East-West corridor for all types of transportable goods</w:t>
      </w:r>
    </w:p>
    <w:p w:rsidR="00635644" w:rsidRPr="00613570" w:rsidRDefault="00635644">
      <w:pPr>
        <w:rPr>
          <w:rFonts w:ascii="Arial" w:hAnsi="Arial" w:cs="Arial"/>
          <w:i/>
          <w:iCs/>
        </w:rPr>
      </w:pPr>
      <w:r w:rsidRPr="00613570">
        <w:rPr>
          <w:rFonts w:ascii="Arial" w:hAnsi="Arial" w:cs="Arial"/>
          <w:i/>
          <w:iCs/>
        </w:rPr>
        <w:t>Protective Action Distance:</w:t>
      </w:r>
      <w:r w:rsidR="003239F0" w:rsidRPr="00613570">
        <w:rPr>
          <w:rFonts w:ascii="Arial" w:hAnsi="Arial" w:cs="Arial"/>
          <w:i/>
          <w:iCs/>
        </w:rPr>
        <w:t xml:space="preserve"> ½ mile</w:t>
      </w:r>
    </w:p>
    <w:p w:rsidR="00635644" w:rsidRPr="00613570" w:rsidRDefault="00635644">
      <w:pPr>
        <w:rPr>
          <w:rFonts w:ascii="Arial" w:hAnsi="Arial" w:cs="Arial"/>
        </w:rPr>
      </w:pPr>
      <w:r w:rsidRPr="00613570">
        <w:rPr>
          <w:rFonts w:ascii="Arial" w:hAnsi="Arial" w:cs="Arial"/>
          <w:i/>
          <w:iCs/>
        </w:rPr>
        <w:t>Additional Information:</w:t>
      </w:r>
      <w:r w:rsidRPr="00613570">
        <w:rPr>
          <w:rFonts w:ascii="Arial" w:hAnsi="Arial" w:cs="Arial"/>
          <w:i/>
          <w:iCs/>
        </w:rPr>
        <w:tab/>
      </w:r>
    </w:p>
    <w:p w:rsidR="00635644" w:rsidRPr="00613570" w:rsidRDefault="00635644">
      <w:pPr>
        <w:rPr>
          <w:rFonts w:ascii="Arial" w:hAnsi="Arial" w:cs="Arial"/>
        </w:rPr>
      </w:pPr>
    </w:p>
    <w:p w:rsidR="00635644" w:rsidRPr="00613570" w:rsidRDefault="00635644">
      <w:pPr>
        <w:tabs>
          <w:tab w:val="left" w:pos="1980"/>
        </w:tabs>
        <w:rPr>
          <w:rFonts w:ascii="Arial" w:hAnsi="Arial" w:cs="Arial"/>
        </w:rPr>
      </w:pPr>
      <w:r w:rsidRPr="00613570">
        <w:rPr>
          <w:rFonts w:ascii="Arial" w:hAnsi="Arial" w:cs="Arial"/>
          <w:i/>
          <w:iCs/>
        </w:rPr>
        <w:t>ID#:</w:t>
      </w:r>
      <w:r w:rsidRPr="00613570">
        <w:rPr>
          <w:rFonts w:ascii="Arial" w:hAnsi="Arial" w:cs="Arial"/>
        </w:rPr>
        <w:t xml:space="preserve">  H2</w:t>
      </w:r>
      <w:r w:rsidRPr="00613570">
        <w:rPr>
          <w:rFonts w:ascii="Arial" w:hAnsi="Arial" w:cs="Arial"/>
        </w:rPr>
        <w:tab/>
      </w:r>
      <w:r w:rsidRPr="00613570">
        <w:rPr>
          <w:rFonts w:ascii="Arial" w:hAnsi="Arial" w:cs="Arial"/>
          <w:i/>
          <w:iCs/>
        </w:rPr>
        <w:t>Route:</w:t>
      </w:r>
      <w:r w:rsidRPr="00613570">
        <w:rPr>
          <w:rFonts w:ascii="Arial" w:hAnsi="Arial" w:cs="Arial"/>
        </w:rPr>
        <w:t xml:space="preserve">  </w:t>
      </w:r>
      <w:r w:rsidR="003239F0" w:rsidRPr="00613570">
        <w:rPr>
          <w:rFonts w:ascii="Arial" w:hAnsi="Arial" w:cs="Arial"/>
        </w:rPr>
        <w:t>Texas Highway 154</w:t>
      </w:r>
    </w:p>
    <w:p w:rsidR="00635644" w:rsidRPr="00613570" w:rsidRDefault="00635644">
      <w:pPr>
        <w:rPr>
          <w:rFonts w:ascii="Arial" w:hAnsi="Arial" w:cs="Arial"/>
        </w:rPr>
      </w:pPr>
      <w:r w:rsidRPr="00613570">
        <w:rPr>
          <w:rFonts w:ascii="Arial" w:hAnsi="Arial" w:cs="Arial"/>
          <w:i/>
          <w:iCs/>
        </w:rPr>
        <w:t>Primary Chemical Hazards:</w:t>
      </w:r>
      <w:r w:rsidR="003239F0" w:rsidRPr="00613570">
        <w:rPr>
          <w:rFonts w:ascii="Arial" w:hAnsi="Arial" w:cs="Arial"/>
          <w:i/>
          <w:iCs/>
        </w:rPr>
        <w:t xml:space="preserve"> Secondary East-West Co</w:t>
      </w:r>
      <w:r w:rsidR="006A76E4">
        <w:rPr>
          <w:rFonts w:ascii="Arial" w:hAnsi="Arial" w:cs="Arial"/>
          <w:i/>
          <w:iCs/>
        </w:rPr>
        <w:t>r</w:t>
      </w:r>
      <w:r w:rsidR="003239F0" w:rsidRPr="00613570">
        <w:rPr>
          <w:rFonts w:ascii="Arial" w:hAnsi="Arial" w:cs="Arial"/>
          <w:i/>
          <w:iCs/>
        </w:rPr>
        <w:t>ridor for all types of transportable goods</w:t>
      </w:r>
    </w:p>
    <w:p w:rsidR="00635644" w:rsidRPr="00613570" w:rsidRDefault="00635644">
      <w:pPr>
        <w:rPr>
          <w:rFonts w:ascii="Arial" w:hAnsi="Arial" w:cs="Arial"/>
          <w:i/>
          <w:iCs/>
        </w:rPr>
      </w:pPr>
      <w:r w:rsidRPr="00613570">
        <w:rPr>
          <w:rFonts w:ascii="Arial" w:hAnsi="Arial" w:cs="Arial"/>
          <w:i/>
          <w:iCs/>
        </w:rPr>
        <w:t>Protective Action Distance:</w:t>
      </w:r>
    </w:p>
    <w:p w:rsidR="00635644" w:rsidRPr="00613570" w:rsidRDefault="00635644">
      <w:pPr>
        <w:rPr>
          <w:rFonts w:ascii="Arial" w:hAnsi="Arial" w:cs="Arial"/>
        </w:rPr>
      </w:pPr>
      <w:r w:rsidRPr="00613570">
        <w:rPr>
          <w:rFonts w:ascii="Arial" w:hAnsi="Arial" w:cs="Arial"/>
          <w:i/>
          <w:iCs/>
        </w:rPr>
        <w:t>Additional Information:</w:t>
      </w:r>
      <w:r w:rsidRPr="00613570">
        <w:rPr>
          <w:rFonts w:ascii="Arial" w:hAnsi="Arial" w:cs="Arial"/>
          <w:i/>
          <w:iCs/>
        </w:rPr>
        <w:tab/>
      </w:r>
    </w:p>
    <w:p w:rsidR="00635644" w:rsidRPr="00613570" w:rsidRDefault="00635644">
      <w:pPr>
        <w:rPr>
          <w:rFonts w:ascii="Arial" w:hAnsi="Arial" w:cs="Arial"/>
        </w:rPr>
      </w:pPr>
    </w:p>
    <w:p w:rsidR="00635644" w:rsidRPr="00613570" w:rsidRDefault="00635644">
      <w:pPr>
        <w:numPr>
          <w:ilvl w:val="0"/>
          <w:numId w:val="7"/>
        </w:numPr>
        <w:rPr>
          <w:rFonts w:ascii="Arial" w:hAnsi="Arial" w:cs="Arial"/>
        </w:rPr>
      </w:pPr>
      <w:r w:rsidRPr="00613570">
        <w:rPr>
          <w:rFonts w:ascii="Arial" w:hAnsi="Arial" w:cs="Arial"/>
          <w:b/>
          <w:bCs/>
        </w:rPr>
        <w:t>Railroads</w:t>
      </w:r>
    </w:p>
    <w:p w:rsidR="00635644" w:rsidRPr="00613570" w:rsidRDefault="00635644">
      <w:pPr>
        <w:rPr>
          <w:rFonts w:ascii="Arial" w:hAnsi="Arial" w:cs="Arial"/>
        </w:rPr>
      </w:pPr>
    </w:p>
    <w:p w:rsidR="00635644" w:rsidRPr="00613570" w:rsidRDefault="00635644">
      <w:pPr>
        <w:tabs>
          <w:tab w:val="left" w:pos="1980"/>
        </w:tabs>
        <w:rPr>
          <w:rFonts w:ascii="Arial" w:hAnsi="Arial" w:cs="Arial"/>
        </w:rPr>
      </w:pPr>
      <w:r w:rsidRPr="00613570">
        <w:rPr>
          <w:rFonts w:ascii="Arial" w:hAnsi="Arial" w:cs="Arial"/>
          <w:i/>
          <w:iCs/>
        </w:rPr>
        <w:t>ID#:</w:t>
      </w:r>
      <w:r w:rsidRPr="00613570">
        <w:rPr>
          <w:rFonts w:ascii="Arial" w:hAnsi="Arial" w:cs="Arial"/>
        </w:rPr>
        <w:t xml:space="preserve">  R1</w:t>
      </w:r>
      <w:r w:rsidRPr="00613570">
        <w:rPr>
          <w:rFonts w:ascii="Arial" w:hAnsi="Arial" w:cs="Arial"/>
        </w:rPr>
        <w:tab/>
      </w:r>
      <w:r w:rsidRPr="00613570">
        <w:rPr>
          <w:rFonts w:ascii="Arial" w:hAnsi="Arial" w:cs="Arial"/>
          <w:i/>
          <w:iCs/>
        </w:rPr>
        <w:t>Route:</w:t>
      </w:r>
      <w:r w:rsidRPr="00613570">
        <w:rPr>
          <w:rFonts w:ascii="Arial" w:hAnsi="Arial" w:cs="Arial"/>
        </w:rPr>
        <w:t xml:space="preserve">  </w:t>
      </w:r>
      <w:r w:rsidR="003239F0" w:rsidRPr="00613570">
        <w:rPr>
          <w:rFonts w:ascii="Arial" w:hAnsi="Arial" w:cs="Arial"/>
        </w:rPr>
        <w:t>East- West</w:t>
      </w:r>
    </w:p>
    <w:p w:rsidR="00635644" w:rsidRPr="00613570" w:rsidRDefault="00635644">
      <w:pPr>
        <w:rPr>
          <w:rFonts w:ascii="Arial" w:hAnsi="Arial" w:cs="Arial"/>
          <w:i/>
          <w:iCs/>
        </w:rPr>
      </w:pPr>
      <w:r w:rsidRPr="00613570">
        <w:rPr>
          <w:rFonts w:ascii="Arial" w:hAnsi="Arial" w:cs="Arial"/>
          <w:i/>
          <w:iCs/>
        </w:rPr>
        <w:t>Primary Chemical Hazards:</w:t>
      </w:r>
      <w:r w:rsidR="003239F0" w:rsidRPr="00613570">
        <w:rPr>
          <w:rFonts w:ascii="Arial" w:hAnsi="Arial" w:cs="Arial"/>
          <w:i/>
          <w:iCs/>
        </w:rPr>
        <w:t xml:space="preserve"> All</w:t>
      </w:r>
    </w:p>
    <w:p w:rsidR="00635644" w:rsidRPr="00613570" w:rsidRDefault="00635644" w:rsidP="003239F0">
      <w:pPr>
        <w:tabs>
          <w:tab w:val="left" w:pos="1980"/>
        </w:tabs>
        <w:rPr>
          <w:rFonts w:ascii="Arial" w:hAnsi="Arial" w:cs="Arial"/>
          <w:i/>
          <w:iCs/>
        </w:rPr>
      </w:pPr>
    </w:p>
    <w:p w:rsidR="00635644" w:rsidRPr="00613570" w:rsidRDefault="00635644">
      <w:pPr>
        <w:pStyle w:val="wfxRecipient"/>
        <w:rPr>
          <w:rFonts w:ascii="Arial" w:hAnsi="Arial" w:cs="Arial"/>
        </w:rPr>
      </w:pPr>
    </w:p>
    <w:p w:rsidR="00635644" w:rsidRPr="00613570" w:rsidRDefault="00635644">
      <w:pPr>
        <w:numPr>
          <w:ilvl w:val="0"/>
          <w:numId w:val="7"/>
        </w:numPr>
        <w:rPr>
          <w:rFonts w:ascii="Arial" w:hAnsi="Arial" w:cs="Arial"/>
          <w:b/>
          <w:bCs/>
        </w:rPr>
      </w:pPr>
      <w:r w:rsidRPr="00613570">
        <w:rPr>
          <w:rFonts w:ascii="Arial" w:hAnsi="Arial" w:cs="Arial"/>
          <w:b/>
          <w:bCs/>
        </w:rPr>
        <w:t>Pipelines</w:t>
      </w:r>
    </w:p>
    <w:p w:rsidR="00635644" w:rsidRPr="00613570" w:rsidRDefault="00635644">
      <w:pPr>
        <w:rPr>
          <w:rFonts w:ascii="Arial" w:hAnsi="Arial" w:cs="Arial"/>
        </w:rPr>
      </w:pPr>
    </w:p>
    <w:p w:rsidR="00635644" w:rsidRPr="00613570" w:rsidRDefault="00635644">
      <w:pPr>
        <w:tabs>
          <w:tab w:val="left" w:pos="1980"/>
        </w:tabs>
        <w:rPr>
          <w:rFonts w:ascii="Arial" w:hAnsi="Arial" w:cs="Arial"/>
        </w:rPr>
      </w:pPr>
      <w:r w:rsidRPr="00613570">
        <w:rPr>
          <w:rFonts w:ascii="Arial" w:hAnsi="Arial" w:cs="Arial"/>
          <w:i/>
          <w:iCs/>
        </w:rPr>
        <w:t>ID#:</w:t>
      </w:r>
      <w:r w:rsidRPr="00613570">
        <w:rPr>
          <w:rFonts w:ascii="Arial" w:hAnsi="Arial" w:cs="Arial"/>
        </w:rPr>
        <w:t xml:space="preserve">  P1</w:t>
      </w:r>
      <w:r w:rsidRPr="00613570">
        <w:rPr>
          <w:rFonts w:ascii="Arial" w:hAnsi="Arial" w:cs="Arial"/>
        </w:rPr>
        <w:tab/>
      </w:r>
      <w:r w:rsidRPr="00613570">
        <w:rPr>
          <w:rFonts w:ascii="Arial" w:hAnsi="Arial" w:cs="Arial"/>
          <w:i/>
          <w:iCs/>
        </w:rPr>
        <w:t>Route:</w:t>
      </w:r>
      <w:r w:rsidRPr="00613570">
        <w:rPr>
          <w:rFonts w:ascii="Arial" w:hAnsi="Arial" w:cs="Arial"/>
        </w:rPr>
        <w:t xml:space="preserve"> </w:t>
      </w:r>
      <w:r w:rsidR="003239F0" w:rsidRPr="00613570">
        <w:rPr>
          <w:rFonts w:ascii="Arial" w:hAnsi="Arial" w:cs="Arial"/>
        </w:rPr>
        <w:t>All over county</w:t>
      </w:r>
    </w:p>
    <w:p w:rsidR="00635644" w:rsidRPr="00613570" w:rsidRDefault="00635644">
      <w:pPr>
        <w:rPr>
          <w:rFonts w:ascii="Arial" w:hAnsi="Arial" w:cs="Arial"/>
        </w:rPr>
      </w:pPr>
      <w:r w:rsidRPr="00613570">
        <w:rPr>
          <w:rFonts w:ascii="Arial" w:hAnsi="Arial" w:cs="Arial"/>
          <w:i/>
          <w:iCs/>
        </w:rPr>
        <w:t>Primary Chemical Hazard:</w:t>
      </w:r>
      <w:r w:rsidRPr="00613570">
        <w:rPr>
          <w:rFonts w:ascii="Arial" w:hAnsi="Arial" w:cs="Arial"/>
        </w:rPr>
        <w:t xml:space="preserve"> </w:t>
      </w:r>
      <w:r w:rsidR="003239F0" w:rsidRPr="00613570">
        <w:rPr>
          <w:rFonts w:ascii="Arial" w:hAnsi="Arial" w:cs="Arial"/>
        </w:rPr>
        <w:t>Gas and oil</w:t>
      </w:r>
    </w:p>
    <w:p w:rsidR="00635644" w:rsidRPr="00613570" w:rsidRDefault="00635644">
      <w:pPr>
        <w:rPr>
          <w:rFonts w:ascii="Arial" w:hAnsi="Arial" w:cs="Arial"/>
          <w:i/>
          <w:iCs/>
        </w:rPr>
      </w:pPr>
      <w:r w:rsidRPr="00613570">
        <w:rPr>
          <w:rFonts w:ascii="Arial" w:hAnsi="Arial" w:cs="Arial"/>
          <w:i/>
          <w:iCs/>
        </w:rPr>
        <w:t>Protective Action Distance:</w:t>
      </w:r>
      <w:r w:rsidR="003239F0" w:rsidRPr="00613570">
        <w:rPr>
          <w:rFonts w:ascii="Arial" w:hAnsi="Arial" w:cs="Arial"/>
          <w:i/>
          <w:iCs/>
        </w:rPr>
        <w:t>1/2 mile</w:t>
      </w:r>
      <w:r w:rsidRPr="00613570">
        <w:rPr>
          <w:rFonts w:ascii="Arial" w:hAnsi="Arial" w:cs="Arial"/>
          <w:i/>
          <w:iCs/>
        </w:rPr>
        <w:tab/>
      </w:r>
    </w:p>
    <w:p w:rsidR="00635644" w:rsidRPr="00613570" w:rsidRDefault="00635644">
      <w:pPr>
        <w:rPr>
          <w:rFonts w:ascii="Arial" w:hAnsi="Arial" w:cs="Arial"/>
          <w:i/>
          <w:iCs/>
        </w:rPr>
      </w:pPr>
    </w:p>
    <w:p w:rsidR="00635644" w:rsidRPr="00613570" w:rsidRDefault="00635644">
      <w:pPr>
        <w:rPr>
          <w:rFonts w:ascii="Arial" w:hAnsi="Arial" w:cs="Arial"/>
        </w:rPr>
      </w:pPr>
      <w:r w:rsidRPr="00613570">
        <w:rPr>
          <w:rFonts w:ascii="Arial" w:hAnsi="Arial" w:cs="Arial"/>
          <w:i/>
          <w:iCs/>
        </w:rPr>
        <w:tab/>
      </w:r>
    </w:p>
    <w:p w:rsidR="00635644" w:rsidRPr="00613570" w:rsidRDefault="00635644">
      <w:pPr>
        <w:rPr>
          <w:rFonts w:ascii="Arial" w:hAnsi="Arial" w:cs="Arial"/>
        </w:rPr>
      </w:pPr>
    </w:p>
    <w:p w:rsidR="00635644" w:rsidRPr="00613570" w:rsidRDefault="00635644">
      <w:pPr>
        <w:jc w:val="center"/>
        <w:rPr>
          <w:rFonts w:ascii="Arial" w:hAnsi="Arial" w:cs="Arial"/>
          <w:b/>
          <w:bCs/>
        </w:rPr>
      </w:pPr>
      <w:r w:rsidRPr="00613570">
        <w:rPr>
          <w:rFonts w:ascii="Arial" w:hAnsi="Arial" w:cs="Arial"/>
        </w:rPr>
        <w:br w:type="page"/>
      </w:r>
    </w:p>
    <w:p w:rsidR="00635644" w:rsidRPr="00613570" w:rsidRDefault="00635644">
      <w:pPr>
        <w:pBdr>
          <w:top w:val="single" w:sz="4" w:space="1" w:color="auto"/>
          <w:left w:val="single" w:sz="4" w:space="4" w:color="auto"/>
          <w:bottom w:val="single" w:sz="4" w:space="1" w:color="auto"/>
          <w:right w:val="single" w:sz="4" w:space="4" w:color="auto"/>
        </w:pBdr>
        <w:jc w:val="center"/>
        <w:rPr>
          <w:rFonts w:ascii="Arial" w:hAnsi="Arial" w:cs="Arial"/>
          <w:b/>
          <w:bCs/>
        </w:rPr>
      </w:pPr>
      <w:r w:rsidRPr="00613570">
        <w:rPr>
          <w:rFonts w:ascii="Arial" w:hAnsi="Arial" w:cs="Arial"/>
          <w:b/>
          <w:bCs/>
        </w:rPr>
        <w:t>HAZARDOUS MATERIALS THREAT MAP - TRANSPORTATION ROUTES</w:t>
      </w:r>
    </w:p>
    <w:p w:rsidR="00635644" w:rsidRPr="00613570" w:rsidRDefault="00635644">
      <w:pPr>
        <w:jc w:val="center"/>
        <w:rPr>
          <w:rFonts w:ascii="Arial" w:hAnsi="Arial" w:cs="Arial"/>
          <w:b/>
          <w:bCs/>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E51448">
      <w:pPr>
        <w:rPr>
          <w:rFonts w:ascii="Arial" w:hAnsi="Arial" w:cs="Arial"/>
        </w:rPr>
      </w:pPr>
      <w:r w:rsidRPr="00DD6503">
        <w:rPr>
          <w:noProof/>
        </w:rPr>
        <w:pict>
          <v:shape id="_x0000_i1052" type="#_x0000_t75" style="width:468pt;height:467.25pt;visibility:visible;mso-wrap-style:square">
            <v:imagedata r:id="rId32" o:title=""/>
          </v:shape>
        </w:pict>
      </w: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rPr>
          <w:rFonts w:ascii="Arial" w:hAnsi="Arial" w:cs="Arial"/>
        </w:rPr>
        <w:sectPr w:rsidR="00635644" w:rsidRPr="00613570">
          <w:headerReference w:type="default" r:id="rId33"/>
          <w:footerReference w:type="default" r:id="rId34"/>
          <w:pgSz w:w="12240" w:h="15840" w:code="1"/>
          <w:pgMar w:top="1440" w:right="1440" w:bottom="1440" w:left="1440" w:header="720" w:footer="720" w:gutter="0"/>
          <w:pgNumType w:start="1"/>
          <w:cols w:space="720"/>
        </w:sectPr>
      </w:pPr>
    </w:p>
    <w:p w:rsidR="00635644" w:rsidRPr="00613570" w:rsidRDefault="00635644">
      <w:pPr>
        <w:jc w:val="center"/>
        <w:rPr>
          <w:rFonts w:ascii="Arial" w:hAnsi="Arial" w:cs="Arial"/>
          <w:b/>
          <w:bCs/>
        </w:rPr>
      </w:pPr>
    </w:p>
    <w:p w:rsidR="00635644" w:rsidRPr="00613570" w:rsidRDefault="00635644">
      <w:pPr>
        <w:pBdr>
          <w:top w:val="single" w:sz="4" w:space="1" w:color="auto"/>
          <w:left w:val="single" w:sz="4" w:space="4" w:color="auto"/>
          <w:bottom w:val="single" w:sz="4" w:space="1" w:color="auto"/>
          <w:right w:val="single" w:sz="4" w:space="4" w:color="auto"/>
        </w:pBdr>
        <w:jc w:val="center"/>
        <w:rPr>
          <w:rFonts w:ascii="Arial" w:hAnsi="Arial" w:cs="Arial"/>
          <w:b/>
          <w:bCs/>
        </w:rPr>
      </w:pPr>
      <w:r w:rsidRPr="00613570">
        <w:rPr>
          <w:rFonts w:ascii="Arial" w:hAnsi="Arial" w:cs="Arial"/>
          <w:b/>
          <w:bCs/>
        </w:rPr>
        <w:t>EVACUATION ROUTES FOR REGULATED FACILITY RISK AREAS</w:t>
      </w:r>
    </w:p>
    <w:p w:rsidR="00635644" w:rsidRPr="00613570" w:rsidRDefault="00635644">
      <w:pPr>
        <w:rPr>
          <w:rFonts w:ascii="Arial" w:hAnsi="Arial" w:cs="Arial"/>
          <w:b/>
          <w:bCs/>
        </w:rPr>
      </w:pPr>
    </w:p>
    <w:p w:rsidR="00635644" w:rsidRPr="00613570" w:rsidRDefault="00635644">
      <w:pPr>
        <w:rPr>
          <w:rFonts w:ascii="Arial" w:hAnsi="Arial" w:cs="Arial"/>
          <w:b/>
          <w:bCs/>
        </w:rPr>
      </w:pPr>
      <w:r w:rsidRPr="00613570">
        <w:rPr>
          <w:rFonts w:ascii="Arial" w:hAnsi="Arial" w:cs="Arial"/>
        </w:rPr>
        <w:t xml:space="preserve">Evacuation routes in this annex are for the risk areas surrounding the regulated facilities described and depicted in </w:t>
      </w:r>
      <w:r w:rsidRPr="000B58B9">
        <w:rPr>
          <w:rFonts w:ascii="Arial" w:hAnsi="Arial" w:cs="Arial"/>
          <w:b/>
        </w:rPr>
        <w:t>Appendix 6</w:t>
      </w:r>
      <w:r w:rsidRPr="00613570">
        <w:rPr>
          <w:rFonts w:ascii="Arial" w:hAnsi="Arial" w:cs="Arial"/>
        </w:rPr>
        <w:t xml:space="preserve">. </w:t>
      </w:r>
    </w:p>
    <w:p w:rsidR="00635644" w:rsidRPr="00613570" w:rsidRDefault="00635644">
      <w:pPr>
        <w:rPr>
          <w:rFonts w:ascii="Arial" w:hAnsi="Arial" w:cs="Arial"/>
        </w:rPr>
      </w:pPr>
    </w:p>
    <w:p w:rsidR="00635644" w:rsidRPr="00613570" w:rsidRDefault="00635644">
      <w:pPr>
        <w:rPr>
          <w:rFonts w:ascii="Arial" w:hAnsi="Arial" w:cs="Arial"/>
        </w:rPr>
      </w:pPr>
    </w:p>
    <w:p w:rsidR="00635644" w:rsidRPr="00613570" w:rsidRDefault="00635644">
      <w:pPr>
        <w:tabs>
          <w:tab w:val="left" w:pos="1260"/>
          <w:tab w:val="left" w:pos="2880"/>
          <w:tab w:val="left" w:pos="6120"/>
        </w:tabs>
        <w:rPr>
          <w:rFonts w:ascii="Arial" w:hAnsi="Arial" w:cs="Arial"/>
          <w:i/>
          <w:iCs/>
          <w:u w:val="single"/>
        </w:rPr>
      </w:pPr>
      <w:r w:rsidRPr="00613570">
        <w:rPr>
          <w:rFonts w:ascii="Arial" w:hAnsi="Arial" w:cs="Arial"/>
        </w:rPr>
        <w:tab/>
      </w:r>
      <w:r w:rsidRPr="00613570">
        <w:rPr>
          <w:rFonts w:ascii="Arial" w:hAnsi="Arial" w:cs="Arial"/>
        </w:rPr>
        <w:tab/>
      </w:r>
      <w:r w:rsidRPr="00613570">
        <w:rPr>
          <w:rFonts w:ascii="Arial" w:hAnsi="Arial" w:cs="Arial"/>
          <w:i/>
          <w:iCs/>
          <w:u w:val="single"/>
        </w:rPr>
        <w:t>Primary Evacuation Route</w:t>
      </w:r>
      <w:r w:rsidRPr="00613570">
        <w:rPr>
          <w:rFonts w:ascii="Arial" w:hAnsi="Arial" w:cs="Arial"/>
          <w:i/>
          <w:iCs/>
        </w:rPr>
        <w:tab/>
        <w:t xml:space="preserve">    </w:t>
      </w:r>
      <w:r w:rsidRPr="00613570">
        <w:rPr>
          <w:rFonts w:ascii="Arial" w:hAnsi="Arial" w:cs="Arial"/>
          <w:i/>
          <w:iCs/>
          <w:u w:val="single"/>
        </w:rPr>
        <w:t>Alternate Evacuation Route</w:t>
      </w:r>
    </w:p>
    <w:p w:rsidR="00635644" w:rsidRPr="00613570" w:rsidRDefault="00635644">
      <w:pPr>
        <w:tabs>
          <w:tab w:val="left" w:pos="1260"/>
          <w:tab w:val="left" w:pos="2880"/>
        </w:tabs>
        <w:rPr>
          <w:rFonts w:ascii="Arial" w:hAnsi="Arial" w:cs="Arial"/>
          <w:i/>
          <w:iCs/>
        </w:rPr>
      </w:pPr>
    </w:p>
    <w:p w:rsidR="00635644" w:rsidRPr="00613570" w:rsidRDefault="00635644">
      <w:pPr>
        <w:tabs>
          <w:tab w:val="left" w:pos="1260"/>
          <w:tab w:val="left" w:pos="2880"/>
        </w:tabs>
        <w:rPr>
          <w:rFonts w:ascii="Arial" w:hAnsi="Arial" w:cs="Arial"/>
        </w:rPr>
      </w:pPr>
      <w:r w:rsidRPr="00613570">
        <w:rPr>
          <w:rFonts w:ascii="Arial" w:hAnsi="Arial" w:cs="Arial"/>
          <w:i/>
          <w:iCs/>
        </w:rPr>
        <w:t>ID#:</w:t>
      </w:r>
      <w:r w:rsidRPr="00613570">
        <w:rPr>
          <w:rFonts w:ascii="Arial" w:hAnsi="Arial" w:cs="Arial"/>
        </w:rPr>
        <w:t xml:space="preserve">  F1 </w:t>
      </w:r>
    </w:p>
    <w:p w:rsidR="00635644" w:rsidRPr="00613570" w:rsidRDefault="00635644">
      <w:pPr>
        <w:tabs>
          <w:tab w:val="left" w:pos="1260"/>
          <w:tab w:val="left" w:pos="2880"/>
        </w:tabs>
        <w:rPr>
          <w:rFonts w:ascii="Arial" w:hAnsi="Arial" w:cs="Arial"/>
        </w:rPr>
      </w:pPr>
      <w:r w:rsidRPr="00613570">
        <w:rPr>
          <w:rFonts w:ascii="Arial" w:hAnsi="Arial" w:cs="Arial"/>
          <w:i/>
          <w:iCs/>
        </w:rPr>
        <w:t>Name:</w:t>
      </w:r>
      <w:r w:rsidR="003239F0" w:rsidRPr="00613570">
        <w:rPr>
          <w:rFonts w:ascii="Arial" w:hAnsi="Arial" w:cs="Arial"/>
          <w:i/>
          <w:iCs/>
        </w:rPr>
        <w:t xml:space="preserve"> Nestle Water Company</w:t>
      </w:r>
      <w:r w:rsidR="003239F0" w:rsidRPr="00613570">
        <w:rPr>
          <w:rFonts w:ascii="Arial" w:hAnsi="Arial" w:cs="Arial"/>
          <w:i/>
          <w:iCs/>
        </w:rPr>
        <w:tab/>
        <w:t>Hwy 2869 Hawkins              County roads out of plant</w:t>
      </w:r>
    </w:p>
    <w:p w:rsidR="00635644" w:rsidRPr="00613570" w:rsidRDefault="00635644">
      <w:pPr>
        <w:tabs>
          <w:tab w:val="left" w:pos="2880"/>
        </w:tabs>
        <w:rPr>
          <w:rFonts w:ascii="Arial" w:hAnsi="Arial" w:cs="Arial"/>
        </w:rPr>
      </w:pPr>
    </w:p>
    <w:p w:rsidR="00635644" w:rsidRPr="00613570" w:rsidRDefault="00E51448">
      <w:pPr>
        <w:tabs>
          <w:tab w:val="left" w:pos="2880"/>
        </w:tabs>
        <w:rPr>
          <w:rFonts w:ascii="Arial" w:hAnsi="Arial" w:cs="Arial"/>
          <w:b/>
          <w:bCs/>
        </w:rPr>
      </w:pPr>
      <w:r w:rsidRPr="00DD6503">
        <w:rPr>
          <w:noProof/>
        </w:rPr>
        <w:pict>
          <v:shape id="_x0000_i1055" type="#_x0000_t75" style="width:468pt;height:282pt;visibility:visible;mso-wrap-style:square">
            <v:imagedata r:id="rId35" o:title="" croptop="14624f"/>
          </v:shape>
        </w:pict>
      </w:r>
    </w:p>
    <w:p w:rsidR="00635644" w:rsidRPr="00613570" w:rsidRDefault="00635644">
      <w:pPr>
        <w:tabs>
          <w:tab w:val="left" w:pos="2880"/>
        </w:tabs>
        <w:rPr>
          <w:rFonts w:ascii="Arial" w:hAnsi="Arial" w:cs="Arial"/>
          <w:b/>
          <w:bCs/>
        </w:rPr>
      </w:pPr>
    </w:p>
    <w:p w:rsidR="00635644" w:rsidRPr="00613570" w:rsidRDefault="00635644">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E51448" w:rsidRDefault="00E51448">
      <w:pPr>
        <w:tabs>
          <w:tab w:val="left" w:pos="1260"/>
          <w:tab w:val="left" w:pos="2880"/>
        </w:tabs>
        <w:rPr>
          <w:rFonts w:ascii="Arial" w:hAnsi="Arial" w:cs="Arial"/>
          <w:i/>
          <w:iCs/>
        </w:rPr>
      </w:pPr>
    </w:p>
    <w:p w:rsidR="00635644" w:rsidRPr="00613570" w:rsidRDefault="00635644">
      <w:pPr>
        <w:tabs>
          <w:tab w:val="left" w:pos="1260"/>
          <w:tab w:val="left" w:pos="2880"/>
        </w:tabs>
        <w:rPr>
          <w:rFonts w:ascii="Arial" w:hAnsi="Arial" w:cs="Arial"/>
        </w:rPr>
      </w:pPr>
      <w:r w:rsidRPr="00613570">
        <w:rPr>
          <w:rFonts w:ascii="Arial" w:hAnsi="Arial" w:cs="Arial"/>
          <w:i/>
          <w:iCs/>
        </w:rPr>
        <w:t>ID#:</w:t>
      </w:r>
      <w:r w:rsidRPr="00613570">
        <w:rPr>
          <w:rFonts w:ascii="Arial" w:hAnsi="Arial" w:cs="Arial"/>
        </w:rPr>
        <w:t xml:space="preserve">  F2 </w:t>
      </w:r>
    </w:p>
    <w:p w:rsidR="00635644" w:rsidRPr="00613570" w:rsidRDefault="00635644">
      <w:pPr>
        <w:tabs>
          <w:tab w:val="left" w:pos="1260"/>
          <w:tab w:val="left" w:pos="2880"/>
        </w:tabs>
        <w:rPr>
          <w:rFonts w:ascii="Arial" w:hAnsi="Arial" w:cs="Arial"/>
        </w:rPr>
      </w:pPr>
      <w:r w:rsidRPr="00613570">
        <w:rPr>
          <w:rFonts w:ascii="Arial" w:hAnsi="Arial" w:cs="Arial"/>
          <w:i/>
          <w:iCs/>
        </w:rPr>
        <w:t>Name:</w:t>
      </w:r>
      <w:r w:rsidRPr="00613570">
        <w:rPr>
          <w:rFonts w:ascii="Arial" w:hAnsi="Arial" w:cs="Arial"/>
        </w:rPr>
        <w:t xml:space="preserve">  </w:t>
      </w:r>
      <w:r w:rsidR="003239F0" w:rsidRPr="00613570">
        <w:rPr>
          <w:rFonts w:ascii="Arial" w:hAnsi="Arial" w:cs="Arial"/>
        </w:rPr>
        <w:t xml:space="preserve">New Hope Water </w:t>
      </w:r>
      <w:r w:rsidR="003239F0" w:rsidRPr="00613570">
        <w:rPr>
          <w:rFonts w:ascii="Arial" w:hAnsi="Arial" w:cs="Arial"/>
        </w:rPr>
        <w:tab/>
      </w:r>
      <w:r w:rsidR="003239F0" w:rsidRPr="00613570">
        <w:rPr>
          <w:rFonts w:ascii="Arial" w:hAnsi="Arial" w:cs="Arial"/>
        </w:rPr>
        <w:tab/>
      </w:r>
      <w:r w:rsidR="00106ABD" w:rsidRPr="00613570">
        <w:rPr>
          <w:rFonts w:ascii="Arial" w:hAnsi="Arial" w:cs="Arial"/>
        </w:rPr>
        <w:t>Hwy 80 Mineola</w:t>
      </w:r>
      <w:r w:rsidR="00106ABD" w:rsidRPr="00613570">
        <w:rPr>
          <w:rFonts w:ascii="Arial" w:hAnsi="Arial" w:cs="Arial"/>
        </w:rPr>
        <w:tab/>
      </w:r>
      <w:r w:rsidR="00106ABD" w:rsidRPr="00613570">
        <w:rPr>
          <w:rFonts w:ascii="Arial" w:hAnsi="Arial" w:cs="Arial"/>
        </w:rPr>
        <w:tab/>
        <w:t>FM 1801 Mineola</w:t>
      </w:r>
      <w:r w:rsidRPr="00613570">
        <w:rPr>
          <w:rFonts w:ascii="Arial" w:hAnsi="Arial" w:cs="Arial"/>
        </w:rPr>
        <w:tab/>
      </w:r>
    </w:p>
    <w:p w:rsidR="00635644" w:rsidRPr="00613570" w:rsidRDefault="00635644">
      <w:pPr>
        <w:tabs>
          <w:tab w:val="left" w:pos="2880"/>
        </w:tabs>
        <w:rPr>
          <w:rFonts w:ascii="Arial" w:hAnsi="Arial" w:cs="Arial"/>
        </w:rPr>
      </w:pPr>
    </w:p>
    <w:p w:rsidR="00635644" w:rsidRPr="00613570" w:rsidRDefault="00E51448">
      <w:pPr>
        <w:tabs>
          <w:tab w:val="left" w:pos="2880"/>
        </w:tabs>
        <w:rPr>
          <w:rFonts w:ascii="Arial" w:hAnsi="Arial" w:cs="Arial"/>
          <w:i/>
          <w:iCs/>
        </w:rPr>
      </w:pPr>
      <w:r w:rsidRPr="00DD6503">
        <w:rPr>
          <w:noProof/>
        </w:rPr>
        <w:pict>
          <v:shape id="_x0000_i1059" type="#_x0000_t75" style="width:468pt;height:457.5pt;visibility:visible;mso-wrap-style:square">
            <v:imagedata r:id="rId36" o:title=""/>
          </v:shape>
        </w:pict>
      </w:r>
    </w:p>
    <w:p w:rsidR="00106ABD" w:rsidRPr="00613570" w:rsidRDefault="00106ABD" w:rsidP="00106ABD">
      <w:pPr>
        <w:tabs>
          <w:tab w:val="left" w:pos="1260"/>
          <w:tab w:val="left" w:pos="2880"/>
        </w:tabs>
        <w:rPr>
          <w:rFonts w:ascii="Arial" w:hAnsi="Arial" w:cs="Arial"/>
        </w:rPr>
      </w:pPr>
    </w:p>
    <w:p w:rsidR="00635644" w:rsidRPr="00613570" w:rsidRDefault="00635644">
      <w:pPr>
        <w:tabs>
          <w:tab w:val="left" w:pos="1260"/>
          <w:tab w:val="left" w:pos="2880"/>
        </w:tabs>
        <w:rPr>
          <w:rFonts w:ascii="Arial" w:hAnsi="Arial" w:cs="Arial"/>
        </w:rPr>
      </w:pPr>
      <w:r w:rsidRPr="00613570">
        <w:rPr>
          <w:rFonts w:ascii="Arial" w:hAnsi="Arial" w:cs="Arial"/>
        </w:rPr>
        <w:t xml:space="preserve"> </w:t>
      </w:r>
    </w:p>
    <w:sectPr w:rsidR="00635644" w:rsidRPr="00613570">
      <w:headerReference w:type="default" r:id="rId37"/>
      <w:footerReference w:type="default" r:id="rId3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D3C" w:rsidRDefault="00AF3D3C">
      <w:r>
        <w:separator/>
      </w:r>
    </w:p>
  </w:endnote>
  <w:endnote w:type="continuationSeparator" w:id="0">
    <w:p w:rsidR="00AF3D3C" w:rsidRDefault="00AF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w:altName w:val="Segoe UI 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21</w:t>
    </w:r>
    <w:r>
      <w:rPr>
        <w:rStyle w:val="PageNumber"/>
        <w:rFonts w:ascii="Arial" w:hAnsi="Arial" w:cs="Arial"/>
      </w:rPr>
      <w:fldChar w:fldCharType="end"/>
    </w:r>
  </w:p>
  <w:p w:rsidR="00EE47C6" w:rsidRDefault="00EE47C6">
    <w:pPr>
      <w:pStyle w:val="Footer"/>
      <w:tabs>
        <w:tab w:val="clear" w:pos="8640"/>
        <w:tab w:val="left" w:pos="8820"/>
        <w:tab w:val="right" w:pos="9630"/>
      </w:tabs>
      <w:rPr>
        <w:rFonts w:ascii="Arial" w:hAnsi="Arial" w:cs="Arial"/>
        <w:sz w:val="12"/>
        <w:szCs w:val="12"/>
      </w:rPr>
    </w:pPr>
    <w:r>
      <w:rPr>
        <w:rFonts w:ascii="Arial" w:hAnsi="Arial" w:cs="Arial"/>
        <w:sz w:val="12"/>
        <w:szCs w:val="12"/>
      </w:rPr>
      <w:tab/>
    </w:r>
    <w:r>
      <w:rPr>
        <w:rFonts w:ascii="Arial" w:hAnsi="Arial" w:cs="Arial"/>
        <w:sz w:val="12"/>
        <w:szCs w:val="12"/>
      </w:rPr>
      <w:tab/>
    </w:r>
  </w:p>
  <w:p w:rsidR="00EE47C6" w:rsidRDefault="00EE47C6">
    <w:pPr>
      <w:pStyle w:val="Footer"/>
      <w:tabs>
        <w:tab w:val="clear" w:pos="8640"/>
        <w:tab w:val="left" w:pos="8820"/>
        <w:tab w:val="right" w:pos="9630"/>
      </w:tabs>
      <w:rPr>
        <w:rFonts w:ascii="Arial" w:hAnsi="Arial" w:cs="Arial"/>
        <w:sz w:val="18"/>
        <w:szCs w:val="18"/>
      </w:rPr>
    </w:pPr>
    <w:r>
      <w:rPr>
        <w:rFonts w:ascii="Arial" w:hAnsi="Arial" w:cs="Arial"/>
        <w:sz w:val="18"/>
        <w:szCs w:val="18"/>
      </w:rPr>
      <w:t>Ver.  3.0</w:t>
    </w:r>
  </w:p>
  <w:p w:rsidR="00EE47C6" w:rsidRDefault="00EE47C6">
    <w:pPr>
      <w:pStyle w:val="Footer"/>
      <w:tabs>
        <w:tab w:val="clear" w:pos="8640"/>
        <w:tab w:val="left" w:pos="8820"/>
        <w:tab w:val="right" w:pos="9630"/>
      </w:tabs>
      <w:rPr>
        <w:rFonts w:ascii="Arial" w:hAnsi="Arial" w:cs="Arial"/>
        <w:sz w:val="18"/>
        <w:szCs w:val="18"/>
      </w:rPr>
    </w:pPr>
    <w:r>
      <w:rPr>
        <w:rFonts w:ascii="Arial" w:hAnsi="Arial" w:cs="Arial"/>
        <w:sz w:val="18"/>
        <w:szCs w:val="18"/>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Q-1-</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3</w:t>
    </w:r>
    <w:r>
      <w:rPr>
        <w:rStyle w:val="PageNumber"/>
        <w:rFonts w:ascii="Arial" w:hAnsi="Arial" w:cs="Arial"/>
      </w:rPr>
      <w:fldChar w:fldCharType="end"/>
    </w:r>
  </w:p>
  <w:p w:rsidR="00EE47C6" w:rsidRDefault="00EE47C6">
    <w:pPr>
      <w:pStyle w:val="Footer"/>
      <w:tabs>
        <w:tab w:val="clear" w:pos="8640"/>
        <w:tab w:val="right" w:pos="9900"/>
      </w:tabs>
      <w:rPr>
        <w:rStyle w:val="PageNumber"/>
        <w:rFonts w:ascii="Arial" w:hAnsi="Arial" w:cs="Arial"/>
        <w:sz w:val="18"/>
        <w:szCs w:val="18"/>
      </w:rPr>
    </w:pPr>
    <w:r>
      <w:rPr>
        <w:rStyle w:val="PageNumber"/>
        <w:rFonts w:ascii="Arial" w:hAnsi="Arial" w:cs="Arial"/>
        <w:sz w:val="18"/>
        <w:szCs w:val="18"/>
      </w:rPr>
      <w:t>Ver. 3.0</w:t>
    </w:r>
  </w:p>
  <w:p w:rsidR="00EE47C6" w:rsidRDefault="00EE47C6">
    <w:pPr>
      <w:pStyle w:val="Footer"/>
      <w:tabs>
        <w:tab w:val="clear" w:pos="8640"/>
        <w:tab w:val="right" w:pos="9900"/>
      </w:tabs>
      <w:rPr>
        <w:rStyle w:val="PageNumber"/>
        <w:rFonts w:ascii="Arial" w:hAnsi="Arial" w:cs="Arial"/>
        <w:sz w:val="18"/>
        <w:szCs w:val="18"/>
      </w:rPr>
    </w:pPr>
    <w:r>
      <w:rPr>
        <w:rFonts w:ascii="Arial" w:hAnsi="Arial" w:cs="Arial"/>
        <w:sz w:val="16"/>
        <w:szCs w:val="16"/>
      </w:rPr>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Q-2-</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2</w:t>
    </w:r>
    <w:r>
      <w:rPr>
        <w:rStyle w:val="PageNumber"/>
        <w:rFonts w:ascii="Arial" w:hAnsi="Arial" w:cs="Arial"/>
      </w:rPr>
      <w:fldChar w:fldCharType="end"/>
    </w:r>
  </w:p>
  <w:p w:rsidR="00EE47C6" w:rsidRDefault="00EE47C6">
    <w:pPr>
      <w:pStyle w:val="Footer"/>
      <w:rPr>
        <w:rFonts w:ascii="Arial" w:hAnsi="Arial" w:cs="Arial"/>
        <w:sz w:val="18"/>
        <w:szCs w:val="18"/>
      </w:rPr>
    </w:pPr>
    <w:r>
      <w:rPr>
        <w:rFonts w:ascii="Arial" w:hAnsi="Arial" w:cs="Arial"/>
        <w:sz w:val="18"/>
        <w:szCs w:val="18"/>
      </w:rPr>
      <w:t>Ver. 3.0</w:t>
    </w:r>
  </w:p>
  <w:p w:rsidR="00EE47C6" w:rsidRDefault="00EE47C6">
    <w:pPr>
      <w:pStyle w:val="Footer"/>
      <w:rPr>
        <w:sz w:val="18"/>
        <w:szCs w:val="18"/>
      </w:rPr>
    </w:pPr>
    <w:r>
      <w:rPr>
        <w:rFonts w:ascii="Arial" w:hAnsi="Arial" w:cs="Arial"/>
        <w:sz w:val="16"/>
        <w:szCs w:val="16"/>
      </w:rPr>
      <w:t>02/06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Q-3-</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3</w:t>
    </w:r>
    <w:r>
      <w:rPr>
        <w:rStyle w:val="PageNumber"/>
        <w:rFonts w:ascii="Arial" w:hAnsi="Arial" w:cs="Arial"/>
      </w:rPr>
      <w:fldChar w:fldCharType="end"/>
    </w:r>
  </w:p>
  <w:p w:rsidR="00EE47C6" w:rsidRDefault="00EE47C6">
    <w:pPr>
      <w:pStyle w:val="Footer"/>
      <w:tabs>
        <w:tab w:val="clear" w:pos="8640"/>
        <w:tab w:val="right" w:pos="9900"/>
      </w:tabs>
      <w:rPr>
        <w:rStyle w:val="PageNumber"/>
        <w:rFonts w:ascii="Arial" w:hAnsi="Arial" w:cs="Arial"/>
        <w:sz w:val="18"/>
        <w:szCs w:val="18"/>
      </w:rPr>
    </w:pPr>
    <w:r>
      <w:rPr>
        <w:rStyle w:val="PageNumber"/>
        <w:rFonts w:ascii="Arial" w:hAnsi="Arial" w:cs="Arial"/>
        <w:sz w:val="18"/>
        <w:szCs w:val="18"/>
      </w:rPr>
      <w:t>Ver. 3.0</w:t>
    </w:r>
  </w:p>
  <w:p w:rsidR="00EE47C6" w:rsidRDefault="00EE47C6">
    <w:pPr>
      <w:pStyle w:val="Footer"/>
      <w:tabs>
        <w:tab w:val="clear" w:pos="8640"/>
        <w:tab w:val="right" w:pos="9900"/>
      </w:tabs>
    </w:pPr>
    <w:r>
      <w:rPr>
        <w:rFonts w:ascii="Arial" w:hAnsi="Arial" w:cs="Arial"/>
        <w:sz w:val="16"/>
        <w:szCs w:val="16"/>
      </w:rPr>
      <w:t>03/06</w:t>
    </w:r>
    <w:r>
      <w:rPr>
        <w:rStyle w:val="PageNumber"/>
        <w:sz w:val="12"/>
        <w:szCs w:val="12"/>
      </w:rPr>
      <w:tab/>
    </w:r>
    <w:r>
      <w:rPr>
        <w:rStyle w:val="PageNumber"/>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Q-4-</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3</w:t>
    </w:r>
    <w:r>
      <w:rPr>
        <w:rStyle w:val="PageNumber"/>
        <w:rFonts w:ascii="Arial" w:hAnsi="Arial" w:cs="Arial"/>
      </w:rPr>
      <w:fldChar w:fldCharType="end"/>
    </w:r>
  </w:p>
  <w:p w:rsidR="00EE47C6" w:rsidRDefault="00EE47C6">
    <w:pPr>
      <w:pStyle w:val="Footer"/>
      <w:rPr>
        <w:rFonts w:ascii="Arial" w:hAnsi="Arial" w:cs="Arial"/>
        <w:sz w:val="18"/>
        <w:szCs w:val="18"/>
      </w:rPr>
    </w:pPr>
    <w:r>
      <w:rPr>
        <w:rFonts w:ascii="Arial" w:hAnsi="Arial" w:cs="Arial"/>
        <w:sz w:val="18"/>
        <w:szCs w:val="18"/>
      </w:rPr>
      <w:t>Ver. 3.0</w:t>
    </w:r>
  </w:p>
  <w:p w:rsidR="00EE47C6" w:rsidRDefault="00EE47C6">
    <w:pPr>
      <w:pStyle w:val="Footer"/>
      <w:rPr>
        <w:rFonts w:ascii="Arial" w:hAnsi="Arial" w:cs="Arial"/>
      </w:rPr>
    </w:pPr>
    <w:r>
      <w:rPr>
        <w:rFonts w:ascii="Arial" w:hAnsi="Arial" w:cs="Arial"/>
        <w:sz w:val="16"/>
        <w:szCs w:val="16"/>
      </w:rPr>
      <w:t>03/06</w:t>
    </w:r>
    <w:r>
      <w:rPr>
        <w:rFonts w:ascii="Arial" w:hAnsi="Arial" w:cs="Arial"/>
      </w:rPr>
      <w:tab/>
    </w:r>
    <w:r>
      <w:rPr>
        <w:rFonts w:ascii="Arial" w:hAnsi="Arial" w:cs="Arial"/>
      </w:rPr>
      <w:tab/>
    </w:r>
    <w:r>
      <w:rPr>
        <w:rFonts w:ascii="Arial" w:hAnsi="Arial"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Q-5-</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1</w:t>
    </w:r>
    <w:r>
      <w:rPr>
        <w:rStyle w:val="PageNumber"/>
        <w:rFonts w:ascii="Arial" w:hAnsi="Arial" w:cs="Arial"/>
      </w:rPr>
      <w:fldChar w:fldCharType="end"/>
    </w:r>
  </w:p>
  <w:p w:rsidR="00EE47C6" w:rsidRDefault="00EE47C6">
    <w:pPr>
      <w:pStyle w:val="Footer"/>
      <w:rPr>
        <w:rFonts w:ascii="Arial" w:hAnsi="Arial" w:cs="Arial"/>
        <w:sz w:val="18"/>
        <w:szCs w:val="18"/>
      </w:rPr>
    </w:pPr>
    <w:r>
      <w:rPr>
        <w:rFonts w:ascii="Arial" w:hAnsi="Arial" w:cs="Arial"/>
        <w:sz w:val="18"/>
        <w:szCs w:val="18"/>
      </w:rPr>
      <w:t>Ver. 3.0</w:t>
    </w:r>
  </w:p>
  <w:p w:rsidR="00EE47C6" w:rsidRDefault="00EE47C6">
    <w:pPr>
      <w:pStyle w:val="Footer"/>
      <w:rPr>
        <w:rFonts w:ascii="Arial" w:hAnsi="Arial" w:cs="Arial"/>
      </w:rPr>
    </w:pPr>
    <w:r>
      <w:rPr>
        <w:rFonts w:ascii="Arial" w:hAnsi="Arial" w:cs="Arial"/>
        <w:sz w:val="16"/>
        <w:szCs w:val="16"/>
      </w:rPr>
      <w:t>03/06</w:t>
    </w:r>
    <w:r>
      <w:rPr>
        <w:rFonts w:ascii="Arial" w:hAnsi="Arial" w:cs="Arial"/>
      </w:rPr>
      <w:tab/>
    </w:r>
    <w:r>
      <w:rPr>
        <w:rFonts w:ascii="Arial" w:hAnsi="Arial" w:cs="Arial"/>
      </w:rPr>
      <w:tab/>
    </w:r>
    <w:r>
      <w:rPr>
        <w:rFonts w:ascii="Arial" w:hAnsi="Arial"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Q-6-</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3</w:t>
    </w:r>
    <w:r>
      <w:rPr>
        <w:rStyle w:val="PageNumber"/>
        <w:rFonts w:ascii="Arial" w:hAnsi="Arial" w:cs="Arial"/>
      </w:rPr>
      <w:fldChar w:fldCharType="end"/>
    </w:r>
  </w:p>
  <w:p w:rsidR="00EE47C6" w:rsidRDefault="00EE47C6">
    <w:pPr>
      <w:pStyle w:val="Footer"/>
      <w:rPr>
        <w:rFonts w:ascii="Arial" w:hAnsi="Arial" w:cs="Arial"/>
        <w:sz w:val="18"/>
        <w:szCs w:val="18"/>
      </w:rPr>
    </w:pPr>
    <w:r>
      <w:rPr>
        <w:rFonts w:ascii="Arial" w:hAnsi="Arial" w:cs="Arial"/>
        <w:sz w:val="18"/>
        <w:szCs w:val="18"/>
      </w:rPr>
      <w:t>Ver. 3.0</w:t>
    </w:r>
  </w:p>
  <w:p w:rsidR="00EE47C6" w:rsidRDefault="00EE47C6">
    <w:pPr>
      <w:pStyle w:val="Footer"/>
      <w:rPr>
        <w:rFonts w:ascii="Arial" w:hAnsi="Arial" w:cs="Arial"/>
      </w:rPr>
    </w:pPr>
    <w:r>
      <w:rPr>
        <w:rFonts w:ascii="Arial" w:hAnsi="Arial" w:cs="Arial"/>
        <w:sz w:val="16"/>
        <w:szCs w:val="16"/>
      </w:rPr>
      <w:t>03/06</w:t>
    </w:r>
    <w:r>
      <w:rPr>
        <w:rFonts w:ascii="Arial" w:hAnsi="Arial" w:cs="Arial"/>
      </w:rPr>
      <w:tab/>
    </w:r>
    <w:r>
      <w:rPr>
        <w:rFonts w:ascii="Arial" w:hAnsi="Arial" w:cs="Arial"/>
      </w:rPr>
      <w:tab/>
    </w:r>
    <w:r>
      <w:rPr>
        <w:rFonts w:ascii="Arial" w:hAnsi="Arial" w:cs="Arial"/>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Q-7-</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1</w:t>
    </w:r>
    <w:r>
      <w:rPr>
        <w:rStyle w:val="PageNumber"/>
        <w:rFonts w:ascii="Arial" w:hAnsi="Arial" w:cs="Arial"/>
      </w:rPr>
      <w:fldChar w:fldCharType="end"/>
    </w:r>
  </w:p>
  <w:p w:rsidR="00EE47C6" w:rsidRDefault="00EE47C6">
    <w:pPr>
      <w:pStyle w:val="Footer"/>
      <w:rPr>
        <w:rFonts w:ascii="Arial" w:hAnsi="Arial" w:cs="Arial"/>
        <w:sz w:val="18"/>
        <w:szCs w:val="18"/>
      </w:rPr>
    </w:pPr>
    <w:r>
      <w:rPr>
        <w:rFonts w:ascii="Arial" w:hAnsi="Arial" w:cs="Arial"/>
        <w:sz w:val="18"/>
        <w:szCs w:val="18"/>
      </w:rPr>
      <w:t xml:space="preserve">Ver. 3.0 </w:t>
    </w:r>
  </w:p>
  <w:p w:rsidR="00EE47C6" w:rsidRDefault="00EE47C6">
    <w:pPr>
      <w:pStyle w:val="Footer"/>
    </w:pPr>
    <w:r>
      <w:rPr>
        <w:rFonts w:ascii="Arial" w:hAnsi="Arial" w:cs="Arial"/>
        <w:sz w:val="16"/>
        <w:szCs w:val="16"/>
      </w:rPr>
      <w:t>03/06</w:t>
    </w:r>
    <w:r>
      <w:tab/>
    </w: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Footer"/>
      <w:framePr w:wrap="auto" w:vAnchor="text" w:hAnchor="margin" w:xAlign="center" w:y="1"/>
      <w:rPr>
        <w:rStyle w:val="PageNumber"/>
        <w:rFonts w:ascii="Arial" w:hAnsi="Arial" w:cs="Arial"/>
      </w:rPr>
    </w:pPr>
    <w:r>
      <w:rPr>
        <w:rStyle w:val="PageNumber"/>
        <w:rFonts w:ascii="Arial" w:hAnsi="Arial" w:cs="Arial"/>
      </w:rPr>
      <w:t>Q-8-</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E79F9">
      <w:rPr>
        <w:rStyle w:val="PageNumber"/>
        <w:rFonts w:ascii="Arial" w:hAnsi="Arial" w:cs="Arial"/>
        <w:noProof/>
      </w:rPr>
      <w:t>2</w:t>
    </w:r>
    <w:r>
      <w:rPr>
        <w:rStyle w:val="PageNumber"/>
        <w:rFonts w:ascii="Arial" w:hAnsi="Arial" w:cs="Arial"/>
      </w:rPr>
      <w:fldChar w:fldCharType="end"/>
    </w:r>
  </w:p>
  <w:p w:rsidR="00EE47C6" w:rsidRDefault="00EE47C6">
    <w:pPr>
      <w:pStyle w:val="Footer"/>
      <w:rPr>
        <w:rFonts w:ascii="Arial" w:hAnsi="Arial" w:cs="Arial"/>
        <w:sz w:val="18"/>
        <w:szCs w:val="18"/>
      </w:rPr>
    </w:pPr>
    <w:r>
      <w:rPr>
        <w:rFonts w:ascii="Arial" w:hAnsi="Arial" w:cs="Arial"/>
        <w:sz w:val="18"/>
        <w:szCs w:val="18"/>
      </w:rPr>
      <w:t>Ver. 3.0</w:t>
    </w:r>
  </w:p>
  <w:p w:rsidR="00EE47C6" w:rsidRDefault="00EE47C6">
    <w:pPr>
      <w:pStyle w:val="Footer"/>
    </w:pPr>
    <w:r>
      <w:rPr>
        <w:rFonts w:ascii="Arial" w:hAnsi="Arial" w:cs="Arial"/>
        <w:sz w:val="16"/>
        <w:szCs w:val="16"/>
      </w:rPr>
      <w:t>03/06</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D3C" w:rsidRDefault="00AF3D3C">
      <w:r>
        <w:separator/>
      </w:r>
    </w:p>
  </w:footnote>
  <w:footnote w:type="continuationSeparator" w:id="0">
    <w:p w:rsidR="00AF3D3C" w:rsidRDefault="00AF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Header"/>
      <w:jc w:val="right"/>
      <w:rPr>
        <w:rFonts w:ascii="Arial" w:hAnsi="Arial" w:cs="Arial"/>
      </w:rPr>
    </w:pPr>
    <w:r>
      <w:rPr>
        <w:rFonts w:ascii="Arial" w:hAnsi="Arial" w:cs="Arial"/>
      </w:rPr>
      <w:t>Appendix 1 to Annex 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Header"/>
      <w:jc w:val="right"/>
      <w:rPr>
        <w:rFonts w:ascii="Arial" w:hAnsi="Arial" w:cs="Arial"/>
      </w:rPr>
    </w:pPr>
    <w:r>
      <w:rPr>
        <w:rFonts w:ascii="Arial" w:hAnsi="Arial" w:cs="Arial"/>
      </w:rPr>
      <w:t>Appendix 2 to Annex 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Header"/>
      <w:tabs>
        <w:tab w:val="clear" w:pos="8640"/>
        <w:tab w:val="right" w:pos="10080"/>
      </w:tabs>
      <w:jc w:val="right"/>
      <w:rPr>
        <w:rFonts w:ascii="Arial" w:hAnsi="Arial" w:cs="Arial"/>
      </w:rPr>
    </w:pPr>
    <w:r>
      <w:rPr>
        <w:rFonts w:ascii="Arial" w:hAnsi="Arial" w:cs="Arial"/>
      </w:rPr>
      <w:t>Appendix 3 to Annex Q</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Header"/>
      <w:jc w:val="right"/>
      <w:rPr>
        <w:rFonts w:ascii="Arial" w:hAnsi="Arial" w:cs="Arial"/>
      </w:rPr>
    </w:pPr>
    <w:r>
      <w:rPr>
        <w:rFonts w:ascii="Arial" w:hAnsi="Arial" w:cs="Arial"/>
      </w:rPr>
      <w:t>Appendix 4 to Annex Q</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Header"/>
      <w:jc w:val="right"/>
      <w:rPr>
        <w:rFonts w:ascii="Arial" w:hAnsi="Arial" w:cs="Arial"/>
      </w:rPr>
    </w:pPr>
    <w:r>
      <w:rPr>
        <w:rFonts w:ascii="Arial" w:hAnsi="Arial" w:cs="Arial"/>
      </w:rPr>
      <w:t>Appendix 5 to Annex Q</w:t>
    </w:r>
  </w:p>
  <w:p w:rsidR="00EE47C6" w:rsidRDefault="00EE47C6">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Header"/>
      <w:jc w:val="right"/>
      <w:rPr>
        <w:rFonts w:ascii="Arial" w:hAnsi="Arial" w:cs="Arial"/>
      </w:rPr>
    </w:pPr>
    <w:r>
      <w:rPr>
        <w:rFonts w:ascii="Arial" w:hAnsi="Arial" w:cs="Arial"/>
      </w:rPr>
      <w:t>Appendix 6 to Annex Q</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Header"/>
      <w:jc w:val="right"/>
      <w:rPr>
        <w:rFonts w:ascii="Arial" w:hAnsi="Arial" w:cs="Arial"/>
      </w:rPr>
    </w:pPr>
    <w:r>
      <w:rPr>
        <w:rFonts w:ascii="Arial" w:hAnsi="Arial" w:cs="Arial"/>
      </w:rPr>
      <w:t>Appendix 7 to Annex Q</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C6" w:rsidRDefault="00EE47C6">
    <w:pPr>
      <w:pStyle w:val="Header"/>
      <w:jc w:val="right"/>
      <w:rPr>
        <w:rFonts w:ascii="Arial" w:hAnsi="Arial" w:cs="Arial"/>
      </w:rPr>
    </w:pPr>
    <w:r>
      <w:rPr>
        <w:rFonts w:ascii="Arial" w:hAnsi="Arial" w:cs="Arial"/>
      </w:rPr>
      <w:t>Appendix 8 to Annex 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B9541E"/>
    <w:multiLevelType w:val="multilevel"/>
    <w:tmpl w:val="BDE479D2"/>
    <w:lvl w:ilvl="0">
      <w:start w:val="1"/>
      <w:numFmt w:val="decimal"/>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0FBC4D59"/>
    <w:multiLevelType w:val="multilevel"/>
    <w:tmpl w:val="1494EBE6"/>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39B4725"/>
    <w:multiLevelType w:val="singleLevel"/>
    <w:tmpl w:val="093C97EA"/>
    <w:lvl w:ilvl="0">
      <w:start w:val="3"/>
      <w:numFmt w:val="decimal"/>
      <w:lvlText w:val="%1."/>
      <w:lvlJc w:val="left"/>
      <w:pPr>
        <w:tabs>
          <w:tab w:val="num" w:pos="360"/>
        </w:tabs>
        <w:ind w:left="360" w:hanging="360"/>
      </w:pPr>
      <w:rPr>
        <w:rFonts w:cs="Times New Roman"/>
        <w:u w:val="none"/>
      </w:rPr>
    </w:lvl>
  </w:abstractNum>
  <w:abstractNum w:abstractNumId="4" w15:restartNumberingAfterBreak="0">
    <w:nsid w:val="13FF50B5"/>
    <w:multiLevelType w:val="multilevel"/>
    <w:tmpl w:val="704A405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63F2DF9"/>
    <w:multiLevelType w:val="multilevel"/>
    <w:tmpl w:val="B52AA270"/>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7DF7AC7"/>
    <w:multiLevelType w:val="multilevel"/>
    <w:tmpl w:val="CF00F286"/>
    <w:lvl w:ilvl="0">
      <w:start w:val="2"/>
      <w:numFmt w:val="upperLetter"/>
      <w:lvlText w:val="%1."/>
      <w:lvlJc w:val="left"/>
      <w:pPr>
        <w:tabs>
          <w:tab w:val="num" w:pos="360"/>
        </w:tabs>
        <w:ind w:left="360" w:hanging="360"/>
      </w:pPr>
      <w:rPr>
        <w:rFonts w:ascii="Arial" w:hAnsi="Arial" w:cs="Arial" w:hint="default"/>
        <w:b w:val="0"/>
        <w:bCs w:val="0"/>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hint="default"/>
      </w:rPr>
    </w:lvl>
    <w:lvl w:ilvl="4">
      <w:start w:val="2"/>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single"/>
      </w:rPr>
    </w:lvl>
    <w:lvl w:ilvl="6">
      <w:start w:val="1"/>
      <w:numFmt w:val="lowerLetter"/>
      <w:lvlText w:val="%7."/>
      <w:lvlJc w:val="left"/>
      <w:pPr>
        <w:tabs>
          <w:tab w:val="num" w:pos="2736"/>
        </w:tabs>
        <w:ind w:left="2736" w:hanging="432"/>
      </w:pPr>
      <w:rPr>
        <w:rFonts w:cs="Times New Roman" w:hint="default"/>
        <w:u w:val="single"/>
      </w:rPr>
    </w:lvl>
    <w:lvl w:ilvl="7">
      <w:start w:val="1"/>
      <w:numFmt w:val="lowerLetter"/>
      <w:lvlText w:val="%8."/>
      <w:lvlJc w:val="left"/>
      <w:pPr>
        <w:tabs>
          <w:tab w:val="num" w:pos="3168"/>
        </w:tabs>
        <w:ind w:left="3168" w:hanging="432"/>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8215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671B25"/>
    <w:multiLevelType w:val="hybridMultilevel"/>
    <w:tmpl w:val="1BF845BA"/>
    <w:lvl w:ilvl="0" w:tplc="61E4D83E">
      <w:start w:val="4"/>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F280AEC"/>
    <w:multiLevelType w:val="multilevel"/>
    <w:tmpl w:val="0CBE3BEC"/>
    <w:lvl w:ilvl="0">
      <w:start w:val="7"/>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2"/>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86C69AF"/>
    <w:multiLevelType w:val="singleLevel"/>
    <w:tmpl w:val="68B4580E"/>
    <w:lvl w:ilvl="0">
      <w:start w:val="30"/>
      <w:numFmt w:val="decimal"/>
      <w:lvlText w:val="%1."/>
      <w:lvlJc w:val="left"/>
      <w:pPr>
        <w:tabs>
          <w:tab w:val="num" w:pos="390"/>
        </w:tabs>
        <w:ind w:left="390" w:hanging="390"/>
      </w:pPr>
      <w:rPr>
        <w:rFonts w:cs="Times New Roman" w:hint="default"/>
        <w:u w:val="none"/>
      </w:rPr>
    </w:lvl>
  </w:abstractNum>
  <w:abstractNum w:abstractNumId="11" w15:restartNumberingAfterBreak="0">
    <w:nsid w:val="296667C9"/>
    <w:multiLevelType w:val="multilevel"/>
    <w:tmpl w:val="05EC9804"/>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A2220E2"/>
    <w:multiLevelType w:val="multilevel"/>
    <w:tmpl w:val="4DECE7F2"/>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5"/>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DDA4AD6"/>
    <w:multiLevelType w:val="multilevel"/>
    <w:tmpl w:val="4D226704"/>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09873AE"/>
    <w:multiLevelType w:val="singleLevel"/>
    <w:tmpl w:val="F462E464"/>
    <w:lvl w:ilvl="0">
      <w:start w:val="5"/>
      <w:numFmt w:val="decimal"/>
      <w:lvlText w:val="%1."/>
      <w:lvlJc w:val="left"/>
      <w:pPr>
        <w:tabs>
          <w:tab w:val="num" w:pos="360"/>
        </w:tabs>
        <w:ind w:left="360" w:hanging="360"/>
      </w:pPr>
      <w:rPr>
        <w:rFonts w:cs="Times New Roman" w:hint="default"/>
        <w:u w:val="none"/>
      </w:rPr>
    </w:lvl>
  </w:abstractNum>
  <w:abstractNum w:abstractNumId="15" w15:restartNumberingAfterBreak="0">
    <w:nsid w:val="360476A1"/>
    <w:multiLevelType w:val="singleLevel"/>
    <w:tmpl w:val="90C691F4"/>
    <w:lvl w:ilvl="0">
      <w:start w:val="20"/>
      <w:numFmt w:val="decimal"/>
      <w:lvlText w:val="%1."/>
      <w:lvlJc w:val="left"/>
      <w:pPr>
        <w:tabs>
          <w:tab w:val="num" w:pos="375"/>
        </w:tabs>
        <w:ind w:left="375" w:hanging="375"/>
      </w:pPr>
      <w:rPr>
        <w:rFonts w:cs="Times New Roman" w:hint="default"/>
        <w:u w:val="none"/>
      </w:rPr>
    </w:lvl>
  </w:abstractNum>
  <w:abstractNum w:abstractNumId="16" w15:restartNumberingAfterBreak="0">
    <w:nsid w:val="43874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0F18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260EB5"/>
    <w:multiLevelType w:val="singleLevel"/>
    <w:tmpl w:val="8DD468DC"/>
    <w:lvl w:ilvl="0">
      <w:start w:val="1"/>
      <w:numFmt w:val="decimal"/>
      <w:lvlText w:val="%1."/>
      <w:lvlJc w:val="left"/>
      <w:pPr>
        <w:tabs>
          <w:tab w:val="num" w:pos="360"/>
        </w:tabs>
        <w:ind w:left="360" w:hanging="360"/>
      </w:pPr>
      <w:rPr>
        <w:rFonts w:ascii="Arial" w:hAnsi="Arial" w:cs="Arial" w:hint="default"/>
        <w:b/>
        <w:bCs/>
        <w:i w:val="0"/>
        <w:iCs w:val="0"/>
        <w:sz w:val="22"/>
        <w:szCs w:val="22"/>
      </w:rPr>
    </w:lvl>
  </w:abstractNum>
  <w:abstractNum w:abstractNumId="19" w15:restartNumberingAfterBreak="0">
    <w:nsid w:val="47D63051"/>
    <w:multiLevelType w:val="multilevel"/>
    <w:tmpl w:val="AA02A2F8"/>
    <w:lvl w:ilvl="0">
      <w:start w:val="1"/>
      <w:numFmt w:val="decimal"/>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0" w15:restartNumberingAfterBreak="0">
    <w:nsid w:val="4ADD4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D645E5"/>
    <w:multiLevelType w:val="multilevel"/>
    <w:tmpl w:val="B5CE2E34"/>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0D664F4"/>
    <w:multiLevelType w:val="hybridMultilevel"/>
    <w:tmpl w:val="51025278"/>
    <w:lvl w:ilvl="0" w:tplc="A6849C4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540761B7"/>
    <w:multiLevelType w:val="multilevel"/>
    <w:tmpl w:val="8FC4ED48"/>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2"/>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7C13D06"/>
    <w:multiLevelType w:val="hybridMultilevel"/>
    <w:tmpl w:val="8CE49FB0"/>
    <w:lvl w:ilvl="0" w:tplc="A4E0C4F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8FA40D6"/>
    <w:multiLevelType w:val="multilevel"/>
    <w:tmpl w:val="677A49E8"/>
    <w:lvl w:ilvl="0">
      <w:start w:val="8"/>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2"/>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97F16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B148B7"/>
    <w:multiLevelType w:val="multilevel"/>
    <w:tmpl w:val="C6984522"/>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EAA7C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010489"/>
    <w:multiLevelType w:val="singleLevel"/>
    <w:tmpl w:val="5C7ECF8E"/>
    <w:lvl w:ilvl="0">
      <w:start w:val="2"/>
      <w:numFmt w:val="decimal"/>
      <w:lvlText w:val="%1."/>
      <w:lvlJc w:val="left"/>
      <w:pPr>
        <w:tabs>
          <w:tab w:val="num" w:pos="360"/>
        </w:tabs>
        <w:ind w:left="360" w:hanging="360"/>
      </w:pPr>
      <w:rPr>
        <w:rFonts w:ascii="Arial" w:hAnsi="Arial" w:cs="Arial" w:hint="default"/>
        <w:b w:val="0"/>
        <w:bCs w:val="0"/>
        <w:i w:val="0"/>
        <w:iCs w:val="0"/>
        <w:sz w:val="20"/>
        <w:szCs w:val="20"/>
        <w:u w:val="none"/>
      </w:rPr>
    </w:lvl>
  </w:abstractNum>
  <w:abstractNum w:abstractNumId="30" w15:restartNumberingAfterBreak="0">
    <w:nsid w:val="61CF09E8"/>
    <w:multiLevelType w:val="singleLevel"/>
    <w:tmpl w:val="9A5E7D42"/>
    <w:lvl w:ilvl="0">
      <w:start w:val="1"/>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31" w15:restartNumberingAfterBreak="0">
    <w:nsid w:val="64F27124"/>
    <w:multiLevelType w:val="multilevel"/>
    <w:tmpl w:val="02525100"/>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2"/>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AB62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915E34"/>
    <w:multiLevelType w:val="multilevel"/>
    <w:tmpl w:val="4DECE7F2"/>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5"/>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6BF855A2"/>
    <w:multiLevelType w:val="multilevel"/>
    <w:tmpl w:val="EA706DB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6C414B3E"/>
    <w:multiLevelType w:val="multilevel"/>
    <w:tmpl w:val="1FA42E6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2"/>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6F857E85"/>
    <w:multiLevelType w:val="multilevel"/>
    <w:tmpl w:val="9F2AB37A"/>
    <w:lvl w:ilvl="0">
      <w:start w:val="6"/>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2"/>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260D79"/>
    <w:multiLevelType w:val="multilevel"/>
    <w:tmpl w:val="59A6A164"/>
    <w:lvl w:ilvl="0">
      <w:start w:val="1"/>
      <w:numFmt w:val="upperRoman"/>
      <w:pStyle w:val="Heading3"/>
      <w:lvlText w:val="%1."/>
      <w:legacy w:legacy="1" w:legacySpace="576" w:legacyIndent="576"/>
      <w:lvlJc w:val="left"/>
      <w:pPr>
        <w:ind w:left="576" w:hanging="576"/>
      </w:pPr>
      <w:rPr>
        <w:rFonts w:cs="Times New Roman"/>
      </w:rPr>
    </w:lvl>
    <w:lvl w:ilvl="1">
      <w:start w:val="1"/>
      <w:numFmt w:val="upperLetter"/>
      <w:lvlText w:val="%2."/>
      <w:legacy w:legacy="1" w:legacySpace="0" w:legacyIndent="720"/>
      <w:lvlJc w:val="left"/>
      <w:pPr>
        <w:ind w:left="1296" w:hanging="720"/>
      </w:pPr>
      <w:rPr>
        <w:rFonts w:cs="Times New Roman"/>
      </w:rPr>
    </w:lvl>
    <w:lvl w:ilvl="2">
      <w:start w:val="1"/>
      <w:numFmt w:val="decimal"/>
      <w:lvlText w:val="%3."/>
      <w:legacy w:legacy="1" w:legacySpace="0" w:legacyIndent="720"/>
      <w:lvlJc w:val="left"/>
      <w:pPr>
        <w:ind w:left="2016" w:hanging="720"/>
      </w:pPr>
      <w:rPr>
        <w:rFonts w:cs="Times New Roman"/>
      </w:rPr>
    </w:lvl>
    <w:lvl w:ilvl="3">
      <w:start w:val="1"/>
      <w:numFmt w:val="lowerLetter"/>
      <w:lvlText w:val="%4)"/>
      <w:legacy w:legacy="1" w:legacySpace="0" w:legacyIndent="720"/>
      <w:lvlJc w:val="left"/>
      <w:pPr>
        <w:ind w:left="2736" w:hanging="720"/>
      </w:pPr>
      <w:rPr>
        <w:rFonts w:cs="Times New Roman"/>
      </w:rPr>
    </w:lvl>
    <w:lvl w:ilvl="4">
      <w:start w:val="1"/>
      <w:numFmt w:val="decimal"/>
      <w:lvlText w:val="(%5)"/>
      <w:legacy w:legacy="1" w:legacySpace="0" w:legacyIndent="720"/>
      <w:lvlJc w:val="left"/>
      <w:pPr>
        <w:ind w:left="3456" w:hanging="720"/>
      </w:pPr>
      <w:rPr>
        <w:rFonts w:cs="Times New Roman"/>
      </w:rPr>
    </w:lvl>
    <w:lvl w:ilvl="5">
      <w:start w:val="1"/>
      <w:numFmt w:val="lowerLetter"/>
      <w:lvlText w:val="(%6)"/>
      <w:legacy w:legacy="1" w:legacySpace="0" w:legacyIndent="720"/>
      <w:lvlJc w:val="left"/>
      <w:pPr>
        <w:ind w:left="4176" w:hanging="720"/>
      </w:pPr>
      <w:rPr>
        <w:rFonts w:cs="Times New Roman"/>
      </w:rPr>
    </w:lvl>
    <w:lvl w:ilvl="6">
      <w:start w:val="1"/>
      <w:numFmt w:val="lowerRoman"/>
      <w:lvlText w:val="(%7)"/>
      <w:legacy w:legacy="1" w:legacySpace="0" w:legacyIndent="720"/>
      <w:lvlJc w:val="left"/>
      <w:pPr>
        <w:ind w:left="4896" w:hanging="720"/>
      </w:pPr>
      <w:rPr>
        <w:rFonts w:cs="Times New Roman"/>
      </w:rPr>
    </w:lvl>
    <w:lvl w:ilvl="7">
      <w:start w:val="1"/>
      <w:numFmt w:val="lowerLetter"/>
      <w:lvlText w:val="(%8)"/>
      <w:legacy w:legacy="1" w:legacySpace="0" w:legacyIndent="720"/>
      <w:lvlJc w:val="left"/>
      <w:pPr>
        <w:ind w:left="5616" w:hanging="720"/>
      </w:pPr>
      <w:rPr>
        <w:rFonts w:cs="Times New Roman"/>
      </w:rPr>
    </w:lvl>
    <w:lvl w:ilvl="8">
      <w:start w:val="1"/>
      <w:numFmt w:val="lowerRoman"/>
      <w:lvlText w:val="(%9)"/>
      <w:legacy w:legacy="1" w:legacySpace="0" w:legacyIndent="720"/>
      <w:lvlJc w:val="left"/>
      <w:pPr>
        <w:ind w:left="6336" w:hanging="720"/>
      </w:pPr>
      <w:rPr>
        <w:rFonts w:cs="Times New Roman"/>
      </w:rPr>
    </w:lvl>
  </w:abstractNum>
  <w:abstractNum w:abstractNumId="38" w15:restartNumberingAfterBreak="0">
    <w:nsid w:val="79C55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3D72EB"/>
    <w:multiLevelType w:val="singleLevel"/>
    <w:tmpl w:val="6F8CBE46"/>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7FFD6939"/>
    <w:multiLevelType w:val="singleLevel"/>
    <w:tmpl w:val="EE0018F2"/>
    <w:lvl w:ilvl="0">
      <w:start w:val="3"/>
      <w:numFmt w:val="decimal"/>
      <w:lvlText w:val="%1."/>
      <w:lvlJc w:val="left"/>
      <w:pPr>
        <w:tabs>
          <w:tab w:val="num" w:pos="720"/>
        </w:tabs>
        <w:ind w:left="720" w:hanging="360"/>
      </w:pPr>
      <w:rPr>
        <w:rFonts w:cs="Times New Roman" w:hint="default"/>
      </w:rPr>
    </w:lvl>
  </w:abstractNum>
  <w:num w:numId="1">
    <w:abstractNumId w:val="37"/>
  </w:num>
  <w:num w:numId="2">
    <w:abstractNumId w:val="30"/>
  </w:num>
  <w:num w:numId="3">
    <w:abstractNumId w:val="14"/>
  </w:num>
  <w:num w:numId="4">
    <w:abstractNumId w:val="19"/>
  </w:num>
  <w:num w:numId="5">
    <w:abstractNumId w:val="1"/>
  </w:num>
  <w:num w:numId="6">
    <w:abstractNumId w:val="0"/>
    <w:lvlOverride w:ilvl="0">
      <w:lvl w:ilvl="0">
        <w:start w:val="1"/>
        <w:numFmt w:val="bullet"/>
        <w:lvlText w:val=""/>
        <w:legacy w:legacy="1" w:legacySpace="0" w:legacyIndent="720"/>
        <w:lvlJc w:val="left"/>
        <w:pPr>
          <w:ind w:left="2880" w:hanging="720"/>
        </w:pPr>
        <w:rPr>
          <w:rFonts w:ascii="Symbol" w:hAnsi="Symbol" w:hint="default"/>
        </w:rPr>
      </w:lvl>
    </w:lvlOverride>
  </w:num>
  <w:num w:numId="7">
    <w:abstractNumId w:val="18"/>
  </w:num>
  <w:num w:numId="8">
    <w:abstractNumId w:val="39"/>
  </w:num>
  <w:num w:numId="9">
    <w:abstractNumId w:val="38"/>
  </w:num>
  <w:num w:numId="10">
    <w:abstractNumId w:val="28"/>
  </w:num>
  <w:num w:numId="11">
    <w:abstractNumId w:val="32"/>
  </w:num>
  <w:num w:numId="12">
    <w:abstractNumId w:val="7"/>
  </w:num>
  <w:num w:numId="13">
    <w:abstractNumId w:val="20"/>
  </w:num>
  <w:num w:numId="14">
    <w:abstractNumId w:val="26"/>
  </w:num>
  <w:num w:numId="15">
    <w:abstractNumId w:val="17"/>
  </w:num>
  <w:num w:numId="16">
    <w:abstractNumId w:val="40"/>
  </w:num>
  <w:num w:numId="17">
    <w:abstractNumId w:val="12"/>
  </w:num>
  <w:num w:numId="18">
    <w:abstractNumId w:val="5"/>
  </w:num>
  <w:num w:numId="19">
    <w:abstractNumId w:val="27"/>
  </w:num>
  <w:num w:numId="20">
    <w:abstractNumId w:val="23"/>
  </w:num>
  <w:num w:numId="21">
    <w:abstractNumId w:val="13"/>
  </w:num>
  <w:num w:numId="22">
    <w:abstractNumId w:val="16"/>
  </w:num>
  <w:num w:numId="23">
    <w:abstractNumId w:val="3"/>
  </w:num>
  <w:num w:numId="24">
    <w:abstractNumId w:val="15"/>
  </w:num>
  <w:num w:numId="25">
    <w:abstractNumId w:val="29"/>
  </w:num>
  <w:num w:numId="26">
    <w:abstractNumId w:val="10"/>
  </w:num>
  <w:num w:numId="27">
    <w:abstractNumId w:val="33"/>
  </w:num>
  <w:num w:numId="28">
    <w:abstractNumId w:val="21"/>
  </w:num>
  <w:num w:numId="29">
    <w:abstractNumId w:val="11"/>
  </w:num>
  <w:num w:numId="30">
    <w:abstractNumId w:val="2"/>
  </w:num>
  <w:num w:numId="31">
    <w:abstractNumId w:val="4"/>
  </w:num>
  <w:num w:numId="32">
    <w:abstractNumId w:val="31"/>
  </w:num>
  <w:num w:numId="33">
    <w:abstractNumId w:val="34"/>
  </w:num>
  <w:num w:numId="34">
    <w:abstractNumId w:val="35"/>
  </w:num>
  <w:num w:numId="35">
    <w:abstractNumId w:val="36"/>
  </w:num>
  <w:num w:numId="36">
    <w:abstractNumId w:val="9"/>
  </w:num>
  <w:num w:numId="37">
    <w:abstractNumId w:val="25"/>
  </w:num>
  <w:num w:numId="38">
    <w:abstractNumId w:val="6"/>
  </w:num>
  <w:num w:numId="39">
    <w:abstractNumId w:val="24"/>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1800"/>
  <w:doNotHyphenateCaps/>
  <w:drawingGridHorizontalSpacing w:val="217"/>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C1C"/>
    <w:rsid w:val="00007D5D"/>
    <w:rsid w:val="000305C5"/>
    <w:rsid w:val="000B58B9"/>
    <w:rsid w:val="000B6F5C"/>
    <w:rsid w:val="000C3357"/>
    <w:rsid w:val="00106ABD"/>
    <w:rsid w:val="00211503"/>
    <w:rsid w:val="002803D5"/>
    <w:rsid w:val="002D558A"/>
    <w:rsid w:val="003239F0"/>
    <w:rsid w:val="003254B7"/>
    <w:rsid w:val="003A1E99"/>
    <w:rsid w:val="003A4B8F"/>
    <w:rsid w:val="003C3B2D"/>
    <w:rsid w:val="004723B8"/>
    <w:rsid w:val="00477360"/>
    <w:rsid w:val="004B2F33"/>
    <w:rsid w:val="005532D1"/>
    <w:rsid w:val="00580914"/>
    <w:rsid w:val="005C63A0"/>
    <w:rsid w:val="005E1863"/>
    <w:rsid w:val="00607C1C"/>
    <w:rsid w:val="00613570"/>
    <w:rsid w:val="00635644"/>
    <w:rsid w:val="00683F6C"/>
    <w:rsid w:val="006A76E4"/>
    <w:rsid w:val="008D1225"/>
    <w:rsid w:val="00995018"/>
    <w:rsid w:val="0099718D"/>
    <w:rsid w:val="009D2EA1"/>
    <w:rsid w:val="00A92779"/>
    <w:rsid w:val="00A9542B"/>
    <w:rsid w:val="00AD1B46"/>
    <w:rsid w:val="00AD5EB6"/>
    <w:rsid w:val="00AE79F9"/>
    <w:rsid w:val="00AF3D3C"/>
    <w:rsid w:val="00B432C2"/>
    <w:rsid w:val="00B8030E"/>
    <w:rsid w:val="00C60ED0"/>
    <w:rsid w:val="00D0289F"/>
    <w:rsid w:val="00D67FE6"/>
    <w:rsid w:val="00D8578D"/>
    <w:rsid w:val="00D8743C"/>
    <w:rsid w:val="00E51448"/>
    <w:rsid w:val="00EB424B"/>
    <w:rsid w:val="00EE47C6"/>
    <w:rsid w:val="00F049B7"/>
    <w:rsid w:val="00F506AE"/>
    <w:rsid w:val="00FA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C4030"/>
  <w14:defaultImageDpi w14:val="0"/>
  <w15:docId w15:val="{70877A32-7819-475F-BEF6-1996691A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pacing w:val="-3"/>
      <w:sz w:val="22"/>
      <w:szCs w:val="22"/>
    </w:rPr>
  </w:style>
  <w:style w:type="paragraph" w:styleId="Heading1">
    <w:name w:val="heading 1"/>
    <w:basedOn w:val="Normal"/>
    <w:next w:val="Normal"/>
    <w:link w:val="Heading1Char"/>
    <w:uiPriority w:val="99"/>
    <w:qFormat/>
    <w:pPr>
      <w:keepNext/>
      <w:ind w:firstLine="1800"/>
      <w:outlineLvl w:val="0"/>
    </w:pPr>
    <w:rPr>
      <w:rFonts w:ascii="Arial" w:hAnsi="Arial" w:cs="Arial"/>
      <w:b/>
      <w:bCs/>
    </w:rPr>
  </w:style>
  <w:style w:type="paragraph" w:styleId="Heading2">
    <w:name w:val="heading 2"/>
    <w:basedOn w:val="Normal"/>
    <w:next w:val="Normal"/>
    <w:link w:val="Heading2Char"/>
    <w:uiPriority w:val="9"/>
    <w:qFormat/>
    <w:pPr>
      <w:keepNext/>
      <w:ind w:firstLine="720"/>
      <w:outlineLvl w:val="1"/>
    </w:pPr>
    <w:rPr>
      <w:rFonts w:ascii="Arial" w:hAnsi="Arial" w:cs="Arial"/>
      <w:b/>
      <w:bCs/>
    </w:rPr>
  </w:style>
  <w:style w:type="paragraph" w:styleId="Heading3">
    <w:name w:val="heading 3"/>
    <w:basedOn w:val="Normal"/>
    <w:next w:val="Normal"/>
    <w:link w:val="Heading3Char"/>
    <w:uiPriority w:val="9"/>
    <w:qFormat/>
    <w:pPr>
      <w:keepNext/>
      <w:numPr>
        <w:numId w:val="1"/>
      </w:numPr>
      <w:ind w:left="720" w:hanging="720"/>
      <w:outlineLvl w:val="2"/>
    </w:pPr>
    <w:rPr>
      <w:rFonts w:ascii="Arial" w:hAnsi="Arial" w:cs="Arial"/>
      <w:b/>
      <w:bCs/>
    </w:rPr>
  </w:style>
  <w:style w:type="paragraph" w:styleId="Heading4">
    <w:name w:val="heading 4"/>
    <w:basedOn w:val="Normal"/>
    <w:next w:val="Normal"/>
    <w:link w:val="Heading4Char"/>
    <w:uiPriority w:val="9"/>
    <w:qFormat/>
    <w:pPr>
      <w:keepNext/>
      <w:jc w:val="center"/>
      <w:outlineLvl w:val="3"/>
    </w:pPr>
    <w:rPr>
      <w:b/>
      <w:bCs/>
      <w:sz w:val="28"/>
      <w:szCs w:val="28"/>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
    <w:qFormat/>
    <w:pPr>
      <w:keepNext/>
      <w:ind w:left="810"/>
      <w:outlineLvl w:val="5"/>
    </w:pPr>
    <w:rPr>
      <w:rFonts w:ascii="Arial" w:hAnsi="Arial" w:cs="Arial"/>
      <w:b/>
      <w:bCs/>
    </w:rPr>
  </w:style>
  <w:style w:type="paragraph" w:styleId="Heading7">
    <w:name w:val="heading 7"/>
    <w:basedOn w:val="Normal"/>
    <w:next w:val="Normal"/>
    <w:link w:val="Heading7Char"/>
    <w:uiPriority w:val="9"/>
    <w:qFormat/>
    <w:pPr>
      <w:keepNext/>
      <w:ind w:left="720"/>
      <w:outlineLvl w:val="6"/>
    </w:pPr>
    <w:rPr>
      <w:rFonts w:ascii="Arial" w:hAnsi="Arial" w:cs="Arial"/>
      <w:b/>
      <w:bCs/>
    </w:rPr>
  </w:style>
  <w:style w:type="paragraph" w:styleId="Heading8">
    <w:name w:val="heading 8"/>
    <w:basedOn w:val="Normal"/>
    <w:next w:val="Normal"/>
    <w:link w:val="Heading8Char"/>
    <w:uiPriority w:val="9"/>
    <w:qFormat/>
    <w:pPr>
      <w:keepNext/>
      <w:outlineLvl w:val="7"/>
    </w:pPr>
    <w:rPr>
      <w:rFonts w:ascii="Arial" w:hAnsi="Arial" w:cs="Arial"/>
      <w:b/>
      <w:bCs/>
    </w:rPr>
  </w:style>
  <w:style w:type="paragraph" w:styleId="Heading9">
    <w:name w:val="heading 9"/>
    <w:basedOn w:val="Normal"/>
    <w:next w:val="Normal"/>
    <w:link w:val="Heading9Char"/>
    <w:uiPriority w:val="9"/>
    <w:qFormat/>
    <w:pPr>
      <w:keepNext/>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spacing w:val="-3"/>
      <w:kern w:val="32"/>
      <w:sz w:val="32"/>
      <w:szCs w:val="32"/>
    </w:rPr>
  </w:style>
  <w:style w:type="character" w:customStyle="1" w:styleId="Heading2Char">
    <w:name w:val="Heading 2 Char"/>
    <w:link w:val="Heading2"/>
    <w:uiPriority w:val="9"/>
    <w:locked/>
    <w:rPr>
      <w:rFonts w:ascii="Cambria" w:hAnsi="Cambria" w:cs="Times New Roman"/>
      <w:b/>
      <w:bCs/>
      <w:i/>
      <w:iCs/>
      <w:spacing w:val="-3"/>
      <w:sz w:val="28"/>
      <w:szCs w:val="28"/>
    </w:rPr>
  </w:style>
  <w:style w:type="character" w:customStyle="1" w:styleId="Heading3Char">
    <w:name w:val="Heading 3 Char"/>
    <w:link w:val="Heading3"/>
    <w:uiPriority w:val="9"/>
    <w:locked/>
    <w:rPr>
      <w:rFonts w:ascii="Cambria" w:hAnsi="Cambria" w:cs="Times New Roman"/>
      <w:b/>
      <w:bCs/>
      <w:spacing w:val="-3"/>
      <w:sz w:val="26"/>
      <w:szCs w:val="26"/>
    </w:rPr>
  </w:style>
  <w:style w:type="character" w:customStyle="1" w:styleId="Heading4Char">
    <w:name w:val="Heading 4 Char"/>
    <w:link w:val="Heading4"/>
    <w:uiPriority w:val="9"/>
    <w:locked/>
    <w:rPr>
      <w:rFonts w:cs="Times New Roman"/>
      <w:b/>
      <w:bCs/>
      <w:spacing w:val="-3"/>
      <w:sz w:val="28"/>
      <w:szCs w:val="28"/>
    </w:rPr>
  </w:style>
  <w:style w:type="character" w:customStyle="1" w:styleId="Heading5Char">
    <w:name w:val="Heading 5 Char"/>
    <w:link w:val="Heading5"/>
    <w:uiPriority w:val="9"/>
    <w:semiHidden/>
    <w:locked/>
    <w:rPr>
      <w:rFonts w:cs="Times New Roman"/>
      <w:b/>
      <w:bCs/>
      <w:i/>
      <w:iCs/>
      <w:spacing w:val="-3"/>
      <w:sz w:val="26"/>
      <w:szCs w:val="26"/>
    </w:rPr>
  </w:style>
  <w:style w:type="character" w:customStyle="1" w:styleId="Heading6Char">
    <w:name w:val="Heading 6 Char"/>
    <w:link w:val="Heading6"/>
    <w:uiPriority w:val="9"/>
    <w:semiHidden/>
    <w:locked/>
    <w:rPr>
      <w:rFonts w:cs="Times New Roman"/>
      <w:b/>
      <w:bCs/>
      <w:spacing w:val="-3"/>
    </w:rPr>
  </w:style>
  <w:style w:type="character" w:customStyle="1" w:styleId="Heading7Char">
    <w:name w:val="Heading 7 Char"/>
    <w:link w:val="Heading7"/>
    <w:uiPriority w:val="9"/>
    <w:semiHidden/>
    <w:locked/>
    <w:rPr>
      <w:rFonts w:cs="Times New Roman"/>
      <w:spacing w:val="-3"/>
      <w:sz w:val="24"/>
      <w:szCs w:val="24"/>
    </w:rPr>
  </w:style>
  <w:style w:type="character" w:customStyle="1" w:styleId="Heading8Char">
    <w:name w:val="Heading 8 Char"/>
    <w:link w:val="Heading8"/>
    <w:uiPriority w:val="9"/>
    <w:semiHidden/>
    <w:locked/>
    <w:rPr>
      <w:rFonts w:cs="Times New Roman"/>
      <w:i/>
      <w:iCs/>
      <w:spacing w:val="-3"/>
      <w:sz w:val="24"/>
      <w:szCs w:val="24"/>
    </w:rPr>
  </w:style>
  <w:style w:type="character" w:customStyle="1" w:styleId="Heading9Char">
    <w:name w:val="Heading 9 Char"/>
    <w:link w:val="Heading9"/>
    <w:uiPriority w:val="9"/>
    <w:semiHidden/>
    <w:locked/>
    <w:rPr>
      <w:rFonts w:ascii="Cambria" w:hAnsi="Cambria" w:cs="Times New Roman"/>
      <w:spacing w:val="-3"/>
    </w:rPr>
  </w:style>
  <w:style w:type="paragraph" w:customStyle="1" w:styleId="wfxRecipient">
    <w:name w:val="wfxRecipient"/>
    <w:basedOn w:val="Normal"/>
    <w:uiPriority w:val="99"/>
  </w:style>
  <w:style w:type="paragraph" w:customStyle="1" w:styleId="wfxFaxNum">
    <w:name w:val="wfxFaxNum"/>
    <w:basedOn w:val="Normal"/>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pacing w:val="-3"/>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pacing w:val="-3"/>
    </w:rPr>
  </w:style>
  <w:style w:type="paragraph" w:styleId="BodyText2">
    <w:name w:val="Body Text 2"/>
    <w:basedOn w:val="Normal"/>
    <w:link w:val="BodyText2Char"/>
    <w:uiPriority w:val="99"/>
    <w:pPr>
      <w:numPr>
        <w:ilvl w:val="12"/>
      </w:numPr>
      <w:jc w:val="both"/>
    </w:pPr>
    <w:rPr>
      <w:rFonts w:ascii="Arial" w:hAnsi="Arial" w:cs="Arial"/>
    </w:rPr>
  </w:style>
  <w:style w:type="character" w:customStyle="1" w:styleId="BodyText2Char">
    <w:name w:val="Body Text 2 Char"/>
    <w:link w:val="BodyText2"/>
    <w:uiPriority w:val="99"/>
    <w:semiHidden/>
    <w:locked/>
    <w:rPr>
      <w:rFonts w:ascii="Times New Roman" w:hAnsi="Times New Roman" w:cs="Times New Roman"/>
      <w:spacing w:val="-3"/>
    </w:rPr>
  </w:style>
  <w:style w:type="paragraph" w:styleId="BodyTextIndent2">
    <w:name w:val="Body Text Indent 2"/>
    <w:basedOn w:val="Normal"/>
    <w:link w:val="BodyTextIndent2Char"/>
    <w:uiPriority w:val="99"/>
    <w:pPr>
      <w:ind w:left="1440" w:hanging="270"/>
    </w:pPr>
    <w:rPr>
      <w:rFonts w:ascii="Arial" w:hAnsi="Arial" w:cs="Arial"/>
    </w:rPr>
  </w:style>
  <w:style w:type="character" w:customStyle="1" w:styleId="BodyTextIndent2Char">
    <w:name w:val="Body Text Indent 2 Char"/>
    <w:link w:val="BodyTextIndent2"/>
    <w:uiPriority w:val="99"/>
    <w:semiHidden/>
    <w:locked/>
    <w:rPr>
      <w:rFonts w:ascii="Times New Roman" w:hAnsi="Times New Roman" w:cs="Times New Roman"/>
      <w:spacing w:val="-3"/>
    </w:rPr>
  </w:style>
  <w:style w:type="paragraph" w:styleId="BodyTextIndent3">
    <w:name w:val="Body Text Indent 3"/>
    <w:basedOn w:val="Normal"/>
    <w:link w:val="BodyTextIndent3Char"/>
    <w:uiPriority w:val="99"/>
    <w:pPr>
      <w:ind w:left="1080"/>
    </w:pPr>
    <w:rPr>
      <w:rFonts w:ascii="Arial" w:hAnsi="Arial" w:cs="Arial"/>
    </w:rPr>
  </w:style>
  <w:style w:type="character" w:customStyle="1" w:styleId="BodyTextIndent3Char">
    <w:name w:val="Body Text Indent 3 Char"/>
    <w:link w:val="BodyTextIndent3"/>
    <w:uiPriority w:val="99"/>
    <w:semiHidden/>
    <w:locked/>
    <w:rPr>
      <w:rFonts w:ascii="Times New Roman" w:hAnsi="Times New Roman" w:cs="Times New Roman"/>
      <w:spacing w:val="-3"/>
      <w:sz w:val="16"/>
      <w:szCs w:val="16"/>
    </w:rPr>
  </w:style>
  <w:style w:type="paragraph" w:styleId="Title">
    <w:name w:val="Title"/>
    <w:basedOn w:val="Normal"/>
    <w:link w:val="TitleChar"/>
    <w:uiPriority w:val="99"/>
    <w:qFormat/>
    <w:pPr>
      <w:jc w:val="center"/>
    </w:pPr>
    <w:rPr>
      <w:b/>
      <w:bCs/>
      <w:noProof/>
      <w:spacing w:val="0"/>
      <w:sz w:val="24"/>
      <w:szCs w:val="24"/>
    </w:rPr>
  </w:style>
  <w:style w:type="character" w:customStyle="1" w:styleId="TitleChar">
    <w:name w:val="Title Char"/>
    <w:link w:val="Title"/>
    <w:uiPriority w:val="10"/>
    <w:locked/>
    <w:rPr>
      <w:rFonts w:ascii="Cambria" w:hAnsi="Cambria" w:cs="Times New Roman"/>
      <w:b/>
      <w:bCs/>
      <w:spacing w:val="-3"/>
      <w:kern w:val="28"/>
      <w:sz w:val="32"/>
      <w:szCs w:val="32"/>
    </w:rPr>
  </w:style>
  <w:style w:type="paragraph" w:styleId="BodyText">
    <w:name w:val="Body Text"/>
    <w:basedOn w:val="Normal"/>
    <w:link w:val="BodyTextChar"/>
    <w:uiPriority w:val="99"/>
    <w:pPr>
      <w:tabs>
        <w:tab w:val="left" w:pos="360"/>
        <w:tab w:val="left" w:pos="720"/>
        <w:tab w:val="left" w:pos="1260"/>
        <w:tab w:val="left" w:pos="1440"/>
      </w:tabs>
    </w:pPr>
    <w:rPr>
      <w:rFonts w:ascii="Arial" w:hAnsi="Arial" w:cs="Arial"/>
      <w:noProof/>
      <w:spacing w:val="0"/>
    </w:rPr>
  </w:style>
  <w:style w:type="character" w:customStyle="1" w:styleId="BodyTextChar">
    <w:name w:val="Body Text Char"/>
    <w:link w:val="BodyText"/>
    <w:uiPriority w:val="99"/>
    <w:semiHidden/>
    <w:locked/>
    <w:rPr>
      <w:rFonts w:ascii="Times New Roman" w:hAnsi="Times New Roman" w:cs="Times New Roman"/>
      <w:spacing w:val="-3"/>
    </w:rPr>
  </w:style>
  <w:style w:type="paragraph" w:styleId="BlockText">
    <w:name w:val="Block Text"/>
    <w:basedOn w:val="Normal"/>
    <w:uiPriority w:val="99"/>
    <w:rsid w:val="005C63A0"/>
    <w:pPr>
      <w:autoSpaceDE w:val="0"/>
      <w:autoSpaceDN w:val="0"/>
      <w:ind w:left="1440" w:right="1440"/>
      <w:jc w:val="center"/>
    </w:pPr>
    <w:rPr>
      <w:rFonts w:ascii="Arial" w:hAnsi="Arial" w:cs="Arial"/>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5.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image" Target="media/image12.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94B27-35AC-4C90-A002-686F2914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47</Pages>
  <Words>10260</Words>
  <Characters>58486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ANNEX Q_</vt:lpstr>
    </vt:vector>
  </TitlesOfParts>
  <Company>Texas Dept. of Public Safety</Company>
  <LinksUpToDate>false</LinksUpToDate>
  <CharactersWithSpaces>68609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Q_</dc:title>
  <dc:subject/>
  <dc:creator>Division of Emergency Management</dc:creator>
  <cp:keywords/>
  <dc:description/>
  <cp:lastModifiedBy>Angela Norton</cp:lastModifiedBy>
  <cp:revision>11</cp:revision>
  <cp:lastPrinted>2006-03-27T14:22:00Z</cp:lastPrinted>
  <dcterms:created xsi:type="dcterms:W3CDTF">2017-08-31T09:37:00Z</dcterms:created>
  <dcterms:modified xsi:type="dcterms:W3CDTF">2017-09-29T13:45:00Z</dcterms:modified>
</cp:coreProperties>
</file>